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527B4" w14:textId="5B92B0EB" w:rsidR="00F15632" w:rsidRPr="00B407DF" w:rsidRDefault="005B2956" w:rsidP="00A53EA3">
      <w:pPr>
        <w:pStyle w:val="Stopka"/>
        <w:spacing w:after="120"/>
        <w:ind w:right="360"/>
        <w:jc w:val="right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Kraków</w:t>
      </w:r>
      <w:r w:rsidR="00F15632" w:rsidRPr="00B407DF">
        <w:rPr>
          <w:rFonts w:ascii="Arial" w:hAnsi="Arial" w:cs="Arial"/>
          <w:sz w:val="22"/>
          <w:szCs w:val="22"/>
        </w:rPr>
        <w:t>, dnia</w:t>
      </w:r>
      <w:r w:rsidR="008F21A9" w:rsidRPr="00B407DF">
        <w:rPr>
          <w:rFonts w:ascii="Arial" w:hAnsi="Arial" w:cs="Arial"/>
          <w:sz w:val="22"/>
          <w:szCs w:val="22"/>
        </w:rPr>
        <w:t xml:space="preserve"> </w:t>
      </w:r>
      <w:r w:rsidR="0058381D">
        <w:rPr>
          <w:rFonts w:ascii="Arial" w:hAnsi="Arial" w:cs="Arial"/>
          <w:sz w:val="22"/>
          <w:szCs w:val="22"/>
        </w:rPr>
        <w:t>1</w:t>
      </w:r>
      <w:r w:rsidR="006D6C77">
        <w:rPr>
          <w:rFonts w:ascii="Arial" w:hAnsi="Arial" w:cs="Arial"/>
          <w:sz w:val="22"/>
          <w:szCs w:val="22"/>
        </w:rPr>
        <w:t>6</w:t>
      </w:r>
      <w:r w:rsidR="0058381D">
        <w:rPr>
          <w:rFonts w:ascii="Arial" w:hAnsi="Arial" w:cs="Arial"/>
          <w:sz w:val="22"/>
          <w:szCs w:val="22"/>
        </w:rPr>
        <w:t>.11.2022 r.</w:t>
      </w:r>
    </w:p>
    <w:p w14:paraId="4A80ED38" w14:textId="77777777" w:rsidR="00F15632" w:rsidRPr="00B407DF" w:rsidRDefault="00F15632" w:rsidP="00A53EA3">
      <w:p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4F196C76" w14:textId="77777777" w:rsidR="00F15632" w:rsidRPr="00B407DF" w:rsidRDefault="00F15632" w:rsidP="00A53EA3">
      <w:pPr>
        <w:pStyle w:val="Bezodstpw"/>
        <w:spacing w:after="120"/>
        <w:jc w:val="center"/>
        <w:rPr>
          <w:rFonts w:ascii="Arial" w:hAnsi="Arial" w:cs="Arial"/>
          <w:b/>
        </w:rPr>
      </w:pPr>
      <w:r w:rsidRPr="00B407DF">
        <w:rPr>
          <w:rFonts w:ascii="Arial" w:hAnsi="Arial" w:cs="Arial"/>
          <w:b/>
        </w:rPr>
        <w:t>ZAPYTANIE OFERTOWE</w:t>
      </w:r>
      <w:r w:rsidR="00DC1466" w:rsidRPr="00B407DF">
        <w:rPr>
          <w:rFonts w:ascii="Arial" w:hAnsi="Arial" w:cs="Arial"/>
          <w:b/>
        </w:rPr>
        <w:t xml:space="preserve"> </w:t>
      </w:r>
    </w:p>
    <w:p w14:paraId="1D62D305" w14:textId="77777777" w:rsidR="00F15632" w:rsidRPr="00B407DF" w:rsidRDefault="00F15632" w:rsidP="00A53EA3">
      <w:pPr>
        <w:pStyle w:val="Bezodstpw"/>
        <w:spacing w:after="120"/>
        <w:jc w:val="center"/>
        <w:rPr>
          <w:rFonts w:ascii="Arial" w:hAnsi="Arial" w:cs="Arial"/>
        </w:rPr>
      </w:pPr>
      <w:r w:rsidRPr="00B407DF">
        <w:rPr>
          <w:rFonts w:ascii="Arial" w:hAnsi="Arial" w:cs="Arial"/>
        </w:rPr>
        <w:t>na:</w:t>
      </w:r>
    </w:p>
    <w:p w14:paraId="69AE6252" w14:textId="77777777" w:rsidR="00733368" w:rsidRPr="00B407DF" w:rsidRDefault="00F46BBB" w:rsidP="00FC1D85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obsługę widowni </w:t>
      </w:r>
      <w:r w:rsidR="00733368" w:rsidRPr="00B407DF">
        <w:rPr>
          <w:rFonts w:ascii="Arial" w:hAnsi="Arial" w:cs="Arial"/>
          <w:sz w:val="22"/>
          <w:szCs w:val="22"/>
        </w:rPr>
        <w:t xml:space="preserve">podczas przedstawień i wydarzeń artystycznych </w:t>
      </w:r>
    </w:p>
    <w:p w14:paraId="05F12D53" w14:textId="37C05B04" w:rsidR="00733368" w:rsidRPr="00B407DF" w:rsidRDefault="00B407DF" w:rsidP="00FC1D85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organizowanych </w:t>
      </w:r>
      <w:r w:rsidR="00733368" w:rsidRPr="00B407DF">
        <w:rPr>
          <w:rFonts w:ascii="Arial" w:hAnsi="Arial" w:cs="Arial"/>
          <w:sz w:val="22"/>
          <w:szCs w:val="22"/>
        </w:rPr>
        <w:t>w</w:t>
      </w:r>
    </w:p>
    <w:p w14:paraId="73462CB9" w14:textId="10648F97" w:rsidR="00F46BBB" w:rsidRPr="00B407DF" w:rsidRDefault="00733368" w:rsidP="00FC1D85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 Narodowym Starym Teatrze im. Heleny Modrzejewskiej w Krakowie</w:t>
      </w:r>
      <w:r w:rsidR="00F46BBB" w:rsidRPr="00B407DF">
        <w:rPr>
          <w:rFonts w:ascii="Arial" w:hAnsi="Arial" w:cs="Arial"/>
          <w:sz w:val="22"/>
          <w:szCs w:val="22"/>
        </w:rPr>
        <w:t xml:space="preserve"> </w:t>
      </w:r>
    </w:p>
    <w:p w14:paraId="662EA11A" w14:textId="6CD0014E" w:rsidR="00F15632" w:rsidRPr="00B407DF" w:rsidRDefault="008117A0" w:rsidP="00FC1D85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Postępowanie </w:t>
      </w:r>
      <w:r w:rsidR="0061320A" w:rsidRPr="00B407DF">
        <w:rPr>
          <w:rFonts w:ascii="Arial" w:hAnsi="Arial" w:cs="Arial"/>
          <w:sz w:val="22"/>
          <w:szCs w:val="22"/>
        </w:rPr>
        <w:t>ZP.282-</w:t>
      </w:r>
      <w:r w:rsidR="0058381D">
        <w:rPr>
          <w:rFonts w:ascii="Arial" w:hAnsi="Arial" w:cs="Arial"/>
          <w:sz w:val="22"/>
          <w:szCs w:val="22"/>
        </w:rPr>
        <w:t>11</w:t>
      </w:r>
      <w:r w:rsidR="00DD2206" w:rsidRPr="00B407DF">
        <w:rPr>
          <w:rFonts w:ascii="Arial" w:hAnsi="Arial" w:cs="Arial"/>
          <w:sz w:val="22"/>
          <w:szCs w:val="22"/>
        </w:rPr>
        <w:t>/2</w:t>
      </w:r>
      <w:r w:rsidR="008F21A9" w:rsidRPr="00B407DF">
        <w:rPr>
          <w:rFonts w:ascii="Arial" w:hAnsi="Arial" w:cs="Arial"/>
          <w:sz w:val="22"/>
          <w:szCs w:val="22"/>
        </w:rPr>
        <w:t>2</w:t>
      </w:r>
    </w:p>
    <w:p w14:paraId="25E751DE" w14:textId="1DA39E64" w:rsidR="00DC1466" w:rsidRPr="00B407DF" w:rsidRDefault="00DC1466" w:rsidP="00A53EA3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90022D8" w14:textId="77777777" w:rsidR="008F21A9" w:rsidRPr="00B407DF" w:rsidRDefault="008F21A9" w:rsidP="00A53EA3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63C68F2" w14:textId="77777777" w:rsidR="00F15632" w:rsidRPr="00B407DF" w:rsidRDefault="00F15632" w:rsidP="00935DFE">
      <w:pPr>
        <w:pStyle w:val="Akapitzlist"/>
        <w:numPr>
          <w:ilvl w:val="0"/>
          <w:numId w:val="4"/>
        </w:numPr>
        <w:suppressAutoHyphens/>
        <w:autoSpaceDE w:val="0"/>
        <w:spacing w:after="120" w:line="276" w:lineRule="auto"/>
        <w:ind w:left="284" w:hanging="28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B407DF">
        <w:rPr>
          <w:rFonts w:ascii="Arial" w:hAnsi="Arial" w:cs="Arial"/>
          <w:b/>
          <w:sz w:val="22"/>
          <w:szCs w:val="22"/>
        </w:rPr>
        <w:t>Nazwa</w:t>
      </w:r>
      <w:r w:rsidRPr="00B407DF">
        <w:rPr>
          <w:rFonts w:ascii="Arial" w:hAnsi="Arial" w:cs="Arial"/>
          <w:b/>
          <w:bCs/>
          <w:sz w:val="22"/>
          <w:szCs w:val="22"/>
        </w:rPr>
        <w:t xml:space="preserve"> i adres Zamawiającego.</w:t>
      </w:r>
    </w:p>
    <w:p w14:paraId="4692E7B3" w14:textId="77777777" w:rsidR="00F46BBB" w:rsidRPr="00B407DF" w:rsidRDefault="00F46BBB" w:rsidP="00E33B35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407DF">
        <w:rPr>
          <w:rFonts w:ascii="Arial" w:hAnsi="Arial" w:cs="Arial"/>
          <w:bCs/>
          <w:sz w:val="22"/>
          <w:szCs w:val="22"/>
        </w:rPr>
        <w:t>Narodowy Stary Teatr im. Heleny Modrzejewskiej</w:t>
      </w:r>
      <w:r w:rsidR="00003205" w:rsidRPr="00B407DF">
        <w:rPr>
          <w:rFonts w:ascii="Arial" w:hAnsi="Arial" w:cs="Arial"/>
          <w:bCs/>
          <w:sz w:val="22"/>
          <w:szCs w:val="22"/>
        </w:rPr>
        <w:t xml:space="preserve"> w Krakowie</w:t>
      </w:r>
    </w:p>
    <w:p w14:paraId="0CCFAB6D" w14:textId="77777777" w:rsidR="00F46BBB" w:rsidRPr="00B407DF" w:rsidRDefault="00F46BBB" w:rsidP="00E33B35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407DF">
        <w:rPr>
          <w:rFonts w:ascii="Arial" w:hAnsi="Arial" w:cs="Arial"/>
          <w:bCs/>
          <w:sz w:val="22"/>
          <w:szCs w:val="22"/>
        </w:rPr>
        <w:t>31-010 Kraków ul. Jagiellońska 5</w:t>
      </w:r>
    </w:p>
    <w:p w14:paraId="15F02F92" w14:textId="3A4B857E" w:rsidR="00F15632" w:rsidRPr="00FB3864" w:rsidRDefault="00FB3864" w:rsidP="00E33B35">
      <w:pPr>
        <w:autoSpaceDE w:val="0"/>
        <w:spacing w:after="12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FB3864">
        <w:rPr>
          <w:rFonts w:ascii="Arial" w:hAnsi="Arial" w:cs="Arial"/>
          <w:bCs/>
          <w:sz w:val="22"/>
          <w:szCs w:val="22"/>
        </w:rPr>
        <w:t>gnieszka.grabowska</w:t>
      </w:r>
      <w:r w:rsidR="00F46BBB" w:rsidRPr="00FB3864">
        <w:rPr>
          <w:rFonts w:ascii="Arial" w:hAnsi="Arial" w:cs="Arial"/>
          <w:bCs/>
          <w:sz w:val="22"/>
          <w:szCs w:val="22"/>
        </w:rPr>
        <w:t>@stary.pl</w:t>
      </w:r>
    </w:p>
    <w:p w14:paraId="3A5DA5A4" w14:textId="77777777" w:rsidR="00F46BBB" w:rsidRPr="00B407DF" w:rsidRDefault="00F46BBB" w:rsidP="00E33B35">
      <w:pPr>
        <w:autoSpaceDE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35A867DC" w14:textId="77777777" w:rsidR="00F15632" w:rsidRPr="00B407DF" w:rsidRDefault="00F15632" w:rsidP="00935DFE">
      <w:pPr>
        <w:pStyle w:val="NormalnyWeb"/>
        <w:numPr>
          <w:ilvl w:val="0"/>
          <w:numId w:val="4"/>
        </w:numPr>
        <w:spacing w:before="0" w:after="12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/>
          <w:sz w:val="22"/>
          <w:szCs w:val="22"/>
          <w:lang w:eastAsia="pl-PL"/>
        </w:rPr>
        <w:t>Tryb</w:t>
      </w:r>
      <w:r w:rsidRPr="00B407DF">
        <w:rPr>
          <w:rFonts w:ascii="Arial" w:hAnsi="Arial" w:cs="Arial"/>
          <w:b/>
          <w:sz w:val="22"/>
          <w:szCs w:val="22"/>
        </w:rPr>
        <w:t xml:space="preserve"> udzielania zamówienia.</w:t>
      </w:r>
    </w:p>
    <w:p w14:paraId="18A53040" w14:textId="3D90E287" w:rsidR="000670AF" w:rsidRPr="00B407DF" w:rsidRDefault="00F15632" w:rsidP="00E33B35">
      <w:p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Postępowanie jest prowadzone na podstawie </w:t>
      </w:r>
      <w:r w:rsidR="000670AF" w:rsidRPr="00B407DF">
        <w:rPr>
          <w:rFonts w:ascii="Arial" w:hAnsi="Arial" w:cs="Arial"/>
          <w:sz w:val="22"/>
          <w:szCs w:val="22"/>
        </w:rPr>
        <w:t>art. 37a-37d ustawy z dnia 25.10.1991 r. o</w:t>
      </w:r>
      <w:r w:rsidR="00B407DF">
        <w:rPr>
          <w:rFonts w:ascii="Arial" w:hAnsi="Arial" w:cs="Arial"/>
          <w:sz w:val="22"/>
          <w:szCs w:val="22"/>
        </w:rPr>
        <w:t> </w:t>
      </w:r>
      <w:r w:rsidR="000670AF" w:rsidRPr="00B407DF">
        <w:rPr>
          <w:rFonts w:ascii="Arial" w:hAnsi="Arial" w:cs="Arial"/>
          <w:sz w:val="22"/>
          <w:szCs w:val="22"/>
        </w:rPr>
        <w:t>organizowaniu i</w:t>
      </w:r>
      <w:r w:rsidR="003816E5" w:rsidRPr="00B407DF">
        <w:rPr>
          <w:rFonts w:ascii="Arial" w:hAnsi="Arial" w:cs="Arial"/>
          <w:sz w:val="22"/>
          <w:szCs w:val="22"/>
        </w:rPr>
        <w:t> </w:t>
      </w:r>
      <w:r w:rsidR="000670AF" w:rsidRPr="00B407DF">
        <w:rPr>
          <w:rFonts w:ascii="Arial" w:hAnsi="Arial" w:cs="Arial"/>
          <w:sz w:val="22"/>
          <w:szCs w:val="22"/>
        </w:rPr>
        <w:t>prowadzeniu działalności kulturalnej (t</w:t>
      </w:r>
      <w:r w:rsidR="004067C4" w:rsidRPr="00B407DF">
        <w:rPr>
          <w:rFonts w:ascii="Arial" w:hAnsi="Arial" w:cs="Arial"/>
          <w:sz w:val="22"/>
          <w:szCs w:val="22"/>
        </w:rPr>
        <w:t xml:space="preserve">ekst </w:t>
      </w:r>
      <w:r w:rsidR="000670AF" w:rsidRPr="00B407DF">
        <w:rPr>
          <w:rFonts w:ascii="Arial" w:hAnsi="Arial" w:cs="Arial"/>
          <w:sz w:val="22"/>
          <w:szCs w:val="22"/>
        </w:rPr>
        <w:t>j</w:t>
      </w:r>
      <w:r w:rsidR="004067C4" w:rsidRPr="00B407DF">
        <w:rPr>
          <w:rFonts w:ascii="Arial" w:hAnsi="Arial" w:cs="Arial"/>
          <w:sz w:val="22"/>
          <w:szCs w:val="22"/>
        </w:rPr>
        <w:t xml:space="preserve">ednolity </w:t>
      </w:r>
      <w:r w:rsidR="000670AF" w:rsidRPr="00B407DF">
        <w:rPr>
          <w:rFonts w:ascii="Arial" w:hAnsi="Arial" w:cs="Arial"/>
          <w:sz w:val="22"/>
          <w:szCs w:val="22"/>
        </w:rPr>
        <w:t>Dz. U.</w:t>
      </w:r>
      <w:r w:rsidR="00B407DF">
        <w:rPr>
          <w:rFonts w:ascii="Arial" w:hAnsi="Arial" w:cs="Arial"/>
          <w:sz w:val="22"/>
          <w:szCs w:val="22"/>
        </w:rPr>
        <w:t>2020</w:t>
      </w:r>
      <w:r w:rsidR="000670AF" w:rsidRPr="00B407DF">
        <w:rPr>
          <w:rFonts w:ascii="Arial" w:hAnsi="Arial" w:cs="Arial"/>
          <w:sz w:val="22"/>
          <w:szCs w:val="22"/>
        </w:rPr>
        <w:t xml:space="preserve"> poz. </w:t>
      </w:r>
      <w:r w:rsidR="00DD2206" w:rsidRPr="00B407DF">
        <w:rPr>
          <w:rFonts w:ascii="Arial" w:hAnsi="Arial" w:cs="Arial"/>
          <w:sz w:val="22"/>
          <w:szCs w:val="22"/>
        </w:rPr>
        <w:t>194</w:t>
      </w:r>
      <w:r w:rsidR="000670AF" w:rsidRPr="00B407DF">
        <w:rPr>
          <w:rFonts w:ascii="Arial" w:hAnsi="Arial" w:cs="Arial"/>
          <w:sz w:val="22"/>
          <w:szCs w:val="22"/>
        </w:rPr>
        <w:t xml:space="preserve">), zgodnie z zasadami przejrzystości i równego traktowania podmiotów zainteresowanych wykonaniem zamówienia. </w:t>
      </w:r>
    </w:p>
    <w:p w14:paraId="1438CC1D" w14:textId="420BB82E" w:rsidR="00F15632" w:rsidRPr="00B407DF" w:rsidRDefault="000670AF" w:rsidP="00E33B35">
      <w:p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Do zamówienia niniejszego, zgodnie z art. </w:t>
      </w:r>
      <w:r w:rsidR="00B407DF">
        <w:rPr>
          <w:rFonts w:ascii="Arial" w:hAnsi="Arial" w:cs="Arial"/>
          <w:sz w:val="22"/>
          <w:szCs w:val="22"/>
        </w:rPr>
        <w:t>11</w:t>
      </w:r>
      <w:r w:rsidRPr="00B407DF">
        <w:rPr>
          <w:rFonts w:ascii="Arial" w:hAnsi="Arial" w:cs="Arial"/>
          <w:sz w:val="22"/>
          <w:szCs w:val="22"/>
        </w:rPr>
        <w:t xml:space="preserve"> ust. </w:t>
      </w:r>
      <w:r w:rsidR="00B407DF">
        <w:rPr>
          <w:rFonts w:ascii="Arial" w:hAnsi="Arial" w:cs="Arial"/>
          <w:sz w:val="22"/>
          <w:szCs w:val="22"/>
        </w:rPr>
        <w:t>5</w:t>
      </w:r>
      <w:r w:rsidRPr="00B407DF">
        <w:rPr>
          <w:rFonts w:ascii="Arial" w:hAnsi="Arial" w:cs="Arial"/>
          <w:sz w:val="22"/>
          <w:szCs w:val="22"/>
        </w:rPr>
        <w:t xml:space="preserve"> pkt </w:t>
      </w:r>
      <w:r w:rsidR="00BC6117" w:rsidRPr="00B407DF">
        <w:rPr>
          <w:rFonts w:ascii="Arial" w:hAnsi="Arial" w:cs="Arial"/>
          <w:sz w:val="22"/>
          <w:szCs w:val="22"/>
        </w:rPr>
        <w:t xml:space="preserve">2  </w:t>
      </w:r>
      <w:r w:rsidR="00F15632" w:rsidRPr="00B407DF">
        <w:rPr>
          <w:rFonts w:ascii="Arial" w:hAnsi="Arial" w:cs="Arial"/>
          <w:sz w:val="22"/>
          <w:szCs w:val="22"/>
        </w:rPr>
        <w:t xml:space="preserve">ustawy z dnia </w:t>
      </w:r>
      <w:r w:rsidR="00B407DF">
        <w:rPr>
          <w:rFonts w:ascii="Arial" w:hAnsi="Arial" w:cs="Arial"/>
          <w:sz w:val="22"/>
          <w:szCs w:val="22"/>
        </w:rPr>
        <w:t>11</w:t>
      </w:r>
      <w:r w:rsidR="00F15632" w:rsidRPr="00B407DF">
        <w:rPr>
          <w:rFonts w:ascii="Arial" w:hAnsi="Arial" w:cs="Arial"/>
          <w:sz w:val="22"/>
          <w:szCs w:val="22"/>
        </w:rPr>
        <w:t>.0</w:t>
      </w:r>
      <w:r w:rsidR="00B407DF">
        <w:rPr>
          <w:rFonts w:ascii="Arial" w:hAnsi="Arial" w:cs="Arial"/>
          <w:sz w:val="22"/>
          <w:szCs w:val="22"/>
        </w:rPr>
        <w:t>9</w:t>
      </w:r>
      <w:r w:rsidR="00F15632" w:rsidRPr="00B407DF">
        <w:rPr>
          <w:rFonts w:ascii="Arial" w:hAnsi="Arial" w:cs="Arial"/>
          <w:sz w:val="22"/>
          <w:szCs w:val="22"/>
        </w:rPr>
        <w:t>.20</w:t>
      </w:r>
      <w:r w:rsidR="00B407DF">
        <w:rPr>
          <w:rFonts w:ascii="Arial" w:hAnsi="Arial" w:cs="Arial"/>
          <w:sz w:val="22"/>
          <w:szCs w:val="22"/>
        </w:rPr>
        <w:t>19</w:t>
      </w:r>
      <w:r w:rsidR="00F15632" w:rsidRPr="00B407DF">
        <w:rPr>
          <w:rFonts w:ascii="Arial" w:hAnsi="Arial" w:cs="Arial"/>
          <w:sz w:val="22"/>
          <w:szCs w:val="22"/>
        </w:rPr>
        <w:t xml:space="preserve"> r. Prawo zamówień publicznych (</w:t>
      </w:r>
      <w:proofErr w:type="spellStart"/>
      <w:r w:rsidR="00F15632" w:rsidRPr="00B407DF">
        <w:rPr>
          <w:rFonts w:ascii="Arial" w:hAnsi="Arial" w:cs="Arial"/>
          <w:sz w:val="22"/>
          <w:szCs w:val="22"/>
        </w:rPr>
        <w:t>t.j</w:t>
      </w:r>
      <w:proofErr w:type="spellEnd"/>
      <w:r w:rsidR="00F15632" w:rsidRPr="00B407DF">
        <w:rPr>
          <w:rFonts w:ascii="Arial" w:hAnsi="Arial" w:cs="Arial"/>
          <w:sz w:val="22"/>
          <w:szCs w:val="22"/>
        </w:rPr>
        <w:t>. Dz.U.</w:t>
      </w:r>
      <w:r w:rsidR="00B407DF">
        <w:rPr>
          <w:rFonts w:ascii="Arial" w:hAnsi="Arial" w:cs="Arial"/>
          <w:sz w:val="22"/>
          <w:szCs w:val="22"/>
        </w:rPr>
        <w:t>2022</w:t>
      </w:r>
      <w:r w:rsidR="00F15632" w:rsidRPr="00B407DF">
        <w:rPr>
          <w:rFonts w:ascii="Arial" w:hAnsi="Arial" w:cs="Arial"/>
          <w:sz w:val="22"/>
          <w:szCs w:val="22"/>
        </w:rPr>
        <w:t xml:space="preserve"> poz. </w:t>
      </w:r>
      <w:r w:rsidR="00B407DF">
        <w:rPr>
          <w:rFonts w:ascii="Arial" w:hAnsi="Arial" w:cs="Arial"/>
          <w:sz w:val="22"/>
          <w:szCs w:val="22"/>
        </w:rPr>
        <w:t>1710</w:t>
      </w:r>
      <w:r w:rsidR="00F15632" w:rsidRPr="00B407DF">
        <w:rPr>
          <w:rFonts w:ascii="Arial" w:hAnsi="Arial" w:cs="Arial"/>
          <w:sz w:val="22"/>
          <w:szCs w:val="22"/>
        </w:rPr>
        <w:t xml:space="preserve"> z</w:t>
      </w:r>
      <w:r w:rsidR="0058562F" w:rsidRPr="00B407DF">
        <w:rPr>
          <w:rFonts w:ascii="Arial" w:hAnsi="Arial" w:cs="Arial"/>
          <w:sz w:val="22"/>
          <w:szCs w:val="22"/>
        </w:rPr>
        <w:t>e zmianami</w:t>
      </w:r>
      <w:r w:rsidR="00F15632" w:rsidRPr="00B407DF">
        <w:rPr>
          <w:rFonts w:ascii="Arial" w:hAnsi="Arial" w:cs="Arial"/>
          <w:sz w:val="22"/>
          <w:szCs w:val="22"/>
        </w:rPr>
        <w:t>)</w:t>
      </w:r>
      <w:r w:rsidR="00742D2D" w:rsidRPr="00B407DF">
        <w:rPr>
          <w:rFonts w:ascii="Arial" w:hAnsi="Arial" w:cs="Arial"/>
          <w:sz w:val="22"/>
          <w:szCs w:val="22"/>
        </w:rPr>
        <w:t xml:space="preserve"> dalej zwaną </w:t>
      </w:r>
      <w:proofErr w:type="spellStart"/>
      <w:r w:rsidR="00742D2D" w:rsidRPr="00B407DF">
        <w:rPr>
          <w:rFonts w:ascii="Arial" w:hAnsi="Arial" w:cs="Arial"/>
          <w:sz w:val="22"/>
          <w:szCs w:val="22"/>
        </w:rPr>
        <w:t>Pzp</w:t>
      </w:r>
      <w:proofErr w:type="spellEnd"/>
      <w:r w:rsidR="003816E5" w:rsidRPr="00B407DF">
        <w:rPr>
          <w:rFonts w:ascii="Arial" w:hAnsi="Arial" w:cs="Arial"/>
          <w:sz w:val="22"/>
          <w:szCs w:val="22"/>
        </w:rPr>
        <w:t>,</w:t>
      </w:r>
      <w:r w:rsidRPr="00B407DF">
        <w:rPr>
          <w:rFonts w:ascii="Arial" w:hAnsi="Arial" w:cs="Arial"/>
          <w:sz w:val="22"/>
          <w:szCs w:val="22"/>
        </w:rPr>
        <w:t xml:space="preserve"> nie znajdują </w:t>
      </w:r>
      <w:r w:rsidR="00763BAD" w:rsidRPr="00B407DF">
        <w:rPr>
          <w:rFonts w:ascii="Arial" w:hAnsi="Arial" w:cs="Arial"/>
          <w:sz w:val="22"/>
          <w:szCs w:val="22"/>
        </w:rPr>
        <w:t>zastosowania</w:t>
      </w:r>
      <w:r w:rsidRPr="00B407DF">
        <w:rPr>
          <w:rFonts w:ascii="Arial" w:hAnsi="Arial" w:cs="Arial"/>
          <w:sz w:val="22"/>
          <w:szCs w:val="22"/>
        </w:rPr>
        <w:t xml:space="preserve"> przepisy tej ustawy</w:t>
      </w:r>
      <w:r w:rsidR="00583AEE" w:rsidRPr="00B407DF">
        <w:rPr>
          <w:rFonts w:ascii="Arial" w:hAnsi="Arial" w:cs="Arial"/>
          <w:sz w:val="22"/>
          <w:szCs w:val="22"/>
        </w:rPr>
        <w:t>.</w:t>
      </w:r>
    </w:p>
    <w:p w14:paraId="61FB253D" w14:textId="77777777" w:rsidR="00F15632" w:rsidRPr="00B407DF" w:rsidRDefault="00F15632" w:rsidP="00E33B35">
      <w:p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AD0718B" w14:textId="77777777" w:rsidR="00F15632" w:rsidRPr="00B407DF" w:rsidRDefault="00F15632" w:rsidP="00935DFE">
      <w:pPr>
        <w:pStyle w:val="Akapitzlist"/>
        <w:numPr>
          <w:ilvl w:val="0"/>
          <w:numId w:val="4"/>
        </w:numPr>
        <w:suppressAutoHyphens/>
        <w:autoSpaceDE w:val="0"/>
        <w:spacing w:after="120" w:line="276" w:lineRule="auto"/>
        <w:ind w:left="284" w:hanging="28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/>
          <w:sz w:val="22"/>
          <w:szCs w:val="22"/>
        </w:rPr>
        <w:t>Opis przedmiotu zamówienia.</w:t>
      </w:r>
    </w:p>
    <w:p w14:paraId="29A0E047" w14:textId="182D1521" w:rsidR="00FC1D85" w:rsidRPr="00B407DF" w:rsidRDefault="00FC1D85" w:rsidP="00935DFE">
      <w:pPr>
        <w:widowControl w:val="0"/>
        <w:numPr>
          <w:ilvl w:val="0"/>
          <w:numId w:val="5"/>
        </w:numPr>
        <w:tabs>
          <w:tab w:val="left" w:pos="567"/>
        </w:tabs>
        <w:suppressAutoHyphens/>
        <w:overflowPunct w:val="0"/>
        <w:adjustRightInd w:val="0"/>
        <w:spacing w:after="60" w:line="276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Przedmiotem zamówienia jest </w:t>
      </w:r>
      <w:r w:rsidR="00F46BBB" w:rsidRPr="00B407DF">
        <w:rPr>
          <w:rFonts w:ascii="Arial" w:hAnsi="Arial" w:cs="Arial"/>
          <w:b/>
          <w:bCs/>
          <w:kern w:val="2"/>
          <w:sz w:val="22"/>
          <w:szCs w:val="22"/>
        </w:rPr>
        <w:t xml:space="preserve">obsługa widowni </w:t>
      </w:r>
      <w:r w:rsidR="003816E5" w:rsidRPr="00B407DF">
        <w:rPr>
          <w:rFonts w:ascii="Arial" w:hAnsi="Arial" w:cs="Arial"/>
          <w:b/>
          <w:bCs/>
          <w:kern w:val="2"/>
          <w:sz w:val="22"/>
          <w:szCs w:val="22"/>
        </w:rPr>
        <w:t xml:space="preserve">podczas </w:t>
      </w:r>
      <w:r w:rsidR="00F46BBB" w:rsidRPr="00B407DF">
        <w:rPr>
          <w:rFonts w:ascii="Arial" w:hAnsi="Arial" w:cs="Arial"/>
          <w:b/>
          <w:bCs/>
          <w:kern w:val="2"/>
          <w:sz w:val="22"/>
          <w:szCs w:val="22"/>
        </w:rPr>
        <w:t>przedstawie</w:t>
      </w:r>
      <w:r w:rsidR="003816E5" w:rsidRPr="00B407DF">
        <w:rPr>
          <w:rFonts w:ascii="Arial" w:hAnsi="Arial" w:cs="Arial"/>
          <w:b/>
          <w:bCs/>
          <w:kern w:val="2"/>
          <w:sz w:val="22"/>
          <w:szCs w:val="22"/>
        </w:rPr>
        <w:t>ń</w:t>
      </w:r>
      <w:r w:rsidR="00F46BBB" w:rsidRPr="00B407DF"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r w:rsidR="004C5E26" w:rsidRPr="00B407DF">
        <w:rPr>
          <w:rFonts w:ascii="Arial" w:hAnsi="Arial" w:cs="Arial"/>
          <w:b/>
          <w:bCs/>
          <w:kern w:val="2"/>
          <w:sz w:val="22"/>
          <w:szCs w:val="22"/>
        </w:rPr>
        <w:t>i wydarze</w:t>
      </w:r>
      <w:r w:rsidR="003816E5" w:rsidRPr="00B407DF">
        <w:rPr>
          <w:rFonts w:ascii="Arial" w:hAnsi="Arial" w:cs="Arial"/>
          <w:b/>
          <w:bCs/>
          <w:kern w:val="2"/>
          <w:sz w:val="22"/>
          <w:szCs w:val="22"/>
        </w:rPr>
        <w:t>ń</w:t>
      </w:r>
      <w:r w:rsidR="004C5E26" w:rsidRPr="00B407DF">
        <w:rPr>
          <w:rFonts w:ascii="Arial" w:hAnsi="Arial" w:cs="Arial"/>
          <w:b/>
          <w:bCs/>
          <w:kern w:val="2"/>
          <w:sz w:val="22"/>
          <w:szCs w:val="22"/>
        </w:rPr>
        <w:t xml:space="preserve"> artystycznych </w:t>
      </w:r>
      <w:r w:rsidR="003816E5" w:rsidRPr="00B407DF">
        <w:rPr>
          <w:rFonts w:ascii="Arial" w:hAnsi="Arial" w:cs="Arial"/>
          <w:b/>
          <w:bCs/>
          <w:kern w:val="2"/>
          <w:sz w:val="22"/>
          <w:szCs w:val="22"/>
        </w:rPr>
        <w:t>organizowanych</w:t>
      </w:r>
      <w:r w:rsidR="004067C4" w:rsidRPr="00B407DF"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r w:rsidR="00F46BBB" w:rsidRPr="00B407DF">
        <w:rPr>
          <w:rFonts w:ascii="Arial" w:hAnsi="Arial" w:cs="Arial"/>
          <w:b/>
          <w:bCs/>
          <w:kern w:val="2"/>
          <w:sz w:val="22"/>
          <w:szCs w:val="22"/>
        </w:rPr>
        <w:t xml:space="preserve">w </w:t>
      </w:r>
      <w:r w:rsidR="004067C4" w:rsidRPr="00B407DF">
        <w:rPr>
          <w:rFonts w:ascii="Arial" w:hAnsi="Arial" w:cs="Arial"/>
          <w:b/>
          <w:bCs/>
          <w:kern w:val="2"/>
          <w:sz w:val="22"/>
          <w:szCs w:val="22"/>
        </w:rPr>
        <w:t>Narodowym Starym Teatrze im. Heleny Modrzejewskiej w Krakowie</w:t>
      </w:r>
      <w:r w:rsidR="00C8540E">
        <w:rPr>
          <w:rFonts w:ascii="Arial" w:hAnsi="Arial" w:cs="Arial"/>
          <w:b/>
          <w:bCs/>
          <w:kern w:val="2"/>
          <w:sz w:val="22"/>
          <w:szCs w:val="22"/>
        </w:rPr>
        <w:t xml:space="preserve">, </w:t>
      </w:r>
      <w:r w:rsidR="00C8540E">
        <w:rPr>
          <w:rFonts w:ascii="Arial" w:hAnsi="Arial" w:cs="Arial"/>
          <w:bCs/>
          <w:kern w:val="2"/>
          <w:sz w:val="22"/>
          <w:szCs w:val="22"/>
        </w:rPr>
        <w:t>zwanych dalej przedstawieniami</w:t>
      </w:r>
      <w:r w:rsidRPr="00B407DF">
        <w:rPr>
          <w:rFonts w:ascii="Arial" w:hAnsi="Arial" w:cs="Arial"/>
          <w:b/>
          <w:bCs/>
          <w:kern w:val="2"/>
          <w:sz w:val="22"/>
          <w:szCs w:val="22"/>
        </w:rPr>
        <w:t>.</w:t>
      </w:r>
    </w:p>
    <w:p w14:paraId="1BC8C429" w14:textId="4E4E953E" w:rsidR="00FC1D85" w:rsidRPr="00B407DF" w:rsidRDefault="00B407DF" w:rsidP="00935DFE">
      <w:pPr>
        <w:widowControl w:val="0"/>
        <w:numPr>
          <w:ilvl w:val="0"/>
          <w:numId w:val="5"/>
        </w:numPr>
        <w:tabs>
          <w:tab w:val="left" w:pos="567"/>
        </w:tabs>
        <w:suppressAutoHyphens/>
        <w:overflowPunct w:val="0"/>
        <w:adjustRightInd w:val="0"/>
        <w:spacing w:after="60" w:line="276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Re</w:t>
      </w:r>
      <w:r w:rsidR="00FC1D85" w:rsidRPr="00B407DF">
        <w:rPr>
          <w:rFonts w:ascii="Arial" w:hAnsi="Arial" w:cs="Arial"/>
          <w:bCs/>
          <w:kern w:val="2"/>
          <w:sz w:val="22"/>
          <w:szCs w:val="22"/>
        </w:rPr>
        <w:t>alizacja przedmiotu zamówienia obejmuje w szczególności:</w:t>
      </w:r>
    </w:p>
    <w:p w14:paraId="4DA1DEF5" w14:textId="6DB34AF7" w:rsidR="0058562F" w:rsidRPr="00B407DF" w:rsidRDefault="0058562F" w:rsidP="00935DF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djustRightInd w:val="0"/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Cs/>
          <w:kern w:val="2"/>
          <w:sz w:val="22"/>
          <w:szCs w:val="22"/>
        </w:rPr>
        <w:t>w</w:t>
      </w:r>
      <w:r w:rsidR="00101C19" w:rsidRPr="00B407DF">
        <w:rPr>
          <w:rFonts w:ascii="Arial" w:hAnsi="Arial" w:cs="Arial"/>
          <w:bCs/>
          <w:kern w:val="2"/>
          <w:sz w:val="22"/>
          <w:szCs w:val="22"/>
        </w:rPr>
        <w:t xml:space="preserve">puszczanie </w:t>
      </w:r>
      <w:r w:rsidRPr="00B407DF">
        <w:rPr>
          <w:rFonts w:ascii="Arial" w:hAnsi="Arial" w:cs="Arial"/>
          <w:bCs/>
          <w:kern w:val="2"/>
          <w:sz w:val="22"/>
          <w:szCs w:val="22"/>
        </w:rPr>
        <w:t>w</w:t>
      </w:r>
      <w:r w:rsidR="00101C19" w:rsidRPr="00B407DF">
        <w:rPr>
          <w:rFonts w:ascii="Arial" w:hAnsi="Arial" w:cs="Arial"/>
          <w:bCs/>
          <w:kern w:val="2"/>
          <w:sz w:val="22"/>
          <w:szCs w:val="22"/>
        </w:rPr>
        <w:t xml:space="preserve">idzów do </w:t>
      </w:r>
      <w:r w:rsidR="00B407DF">
        <w:rPr>
          <w:rFonts w:ascii="Arial" w:hAnsi="Arial" w:cs="Arial"/>
          <w:bCs/>
          <w:kern w:val="2"/>
          <w:sz w:val="22"/>
          <w:szCs w:val="22"/>
        </w:rPr>
        <w:t xml:space="preserve">Narodowego Starego </w:t>
      </w:r>
      <w:r w:rsidR="00101C19" w:rsidRPr="00B407DF">
        <w:rPr>
          <w:rFonts w:ascii="Arial" w:hAnsi="Arial" w:cs="Arial"/>
          <w:bCs/>
          <w:kern w:val="2"/>
          <w:sz w:val="22"/>
          <w:szCs w:val="22"/>
        </w:rPr>
        <w:t>Teatru</w:t>
      </w:r>
      <w:r w:rsidR="00B407DF">
        <w:rPr>
          <w:rFonts w:ascii="Arial" w:hAnsi="Arial" w:cs="Arial"/>
          <w:bCs/>
          <w:kern w:val="2"/>
          <w:sz w:val="22"/>
          <w:szCs w:val="22"/>
        </w:rPr>
        <w:t xml:space="preserve"> im. Heleny Modrzejewskiej dalej zwanego Teatrem</w:t>
      </w:r>
      <w:r w:rsidR="00101C19" w:rsidRPr="00B407DF">
        <w:rPr>
          <w:rFonts w:ascii="Arial" w:hAnsi="Arial" w:cs="Arial"/>
          <w:bCs/>
          <w:kern w:val="2"/>
          <w:sz w:val="22"/>
          <w:szCs w:val="22"/>
        </w:rPr>
        <w:t xml:space="preserve">, </w:t>
      </w:r>
    </w:p>
    <w:p w14:paraId="6CD1220E" w14:textId="1D1CCAF2" w:rsidR="0058562F" w:rsidRPr="00B407DF" w:rsidRDefault="00A93586" w:rsidP="00935DF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djustRightInd w:val="0"/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Cs/>
          <w:kern w:val="2"/>
          <w:sz w:val="22"/>
          <w:szCs w:val="22"/>
        </w:rPr>
        <w:t xml:space="preserve">kontakt z </w:t>
      </w:r>
      <w:r w:rsidR="0058562F" w:rsidRPr="00B407DF">
        <w:rPr>
          <w:rFonts w:ascii="Arial" w:hAnsi="Arial" w:cs="Arial"/>
          <w:bCs/>
          <w:kern w:val="2"/>
          <w:sz w:val="22"/>
          <w:szCs w:val="22"/>
        </w:rPr>
        <w:t>i</w:t>
      </w:r>
      <w:r w:rsidRPr="00B407DF">
        <w:rPr>
          <w:rFonts w:ascii="Arial" w:hAnsi="Arial" w:cs="Arial"/>
          <w:bCs/>
          <w:kern w:val="2"/>
          <w:sz w:val="22"/>
          <w:szCs w:val="22"/>
        </w:rPr>
        <w:t>nspicjentem i kasjerem biletowym w kwestii możliwości rozpoczęcia spektaklu</w:t>
      </w:r>
      <w:r w:rsidR="00B407DF">
        <w:rPr>
          <w:rFonts w:ascii="Arial" w:hAnsi="Arial" w:cs="Arial"/>
          <w:bCs/>
          <w:kern w:val="2"/>
          <w:sz w:val="22"/>
          <w:szCs w:val="22"/>
        </w:rPr>
        <w:t xml:space="preserve"> lub wydarzenia artystycznego zwanych dalej </w:t>
      </w:r>
      <w:r w:rsidR="00F543D6">
        <w:rPr>
          <w:rFonts w:ascii="Arial" w:hAnsi="Arial" w:cs="Arial"/>
          <w:bCs/>
          <w:kern w:val="2"/>
          <w:sz w:val="22"/>
          <w:szCs w:val="22"/>
        </w:rPr>
        <w:t>przedstawieniami</w:t>
      </w:r>
      <w:r w:rsidRPr="00B407DF">
        <w:rPr>
          <w:rFonts w:ascii="Arial" w:hAnsi="Arial" w:cs="Arial"/>
          <w:bCs/>
          <w:kern w:val="2"/>
          <w:sz w:val="22"/>
          <w:szCs w:val="22"/>
        </w:rPr>
        <w:t xml:space="preserve">, </w:t>
      </w:r>
    </w:p>
    <w:p w14:paraId="5EE5CEAB" w14:textId="77777777" w:rsidR="0058562F" w:rsidRPr="00B407DF" w:rsidRDefault="00101C19" w:rsidP="00935DF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djustRightInd w:val="0"/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Cs/>
          <w:kern w:val="2"/>
          <w:sz w:val="22"/>
          <w:szCs w:val="22"/>
        </w:rPr>
        <w:t xml:space="preserve">kontrola biletów, </w:t>
      </w:r>
    </w:p>
    <w:p w14:paraId="0B5E8547" w14:textId="77777777" w:rsidR="0058562F" w:rsidRPr="00B407DF" w:rsidRDefault="00101C19" w:rsidP="00935DF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djustRightInd w:val="0"/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Cs/>
          <w:kern w:val="2"/>
          <w:sz w:val="22"/>
          <w:szCs w:val="22"/>
        </w:rPr>
        <w:t xml:space="preserve">odbieranie, pilnowanie i wydawanie odzieży i przedmiotów pozostawionych przez </w:t>
      </w:r>
      <w:r w:rsidR="0058562F" w:rsidRPr="00B407DF">
        <w:rPr>
          <w:rFonts w:ascii="Arial" w:hAnsi="Arial" w:cs="Arial"/>
          <w:bCs/>
          <w:kern w:val="2"/>
          <w:sz w:val="22"/>
          <w:szCs w:val="22"/>
        </w:rPr>
        <w:t>w</w:t>
      </w:r>
      <w:r w:rsidRPr="00B407DF">
        <w:rPr>
          <w:rFonts w:ascii="Arial" w:hAnsi="Arial" w:cs="Arial"/>
          <w:bCs/>
          <w:kern w:val="2"/>
          <w:sz w:val="22"/>
          <w:szCs w:val="22"/>
        </w:rPr>
        <w:t xml:space="preserve">idzów w szatni, </w:t>
      </w:r>
    </w:p>
    <w:p w14:paraId="58032656" w14:textId="77777777" w:rsidR="0058562F" w:rsidRPr="00B407DF" w:rsidRDefault="00101C19" w:rsidP="00935DF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djustRightInd w:val="0"/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Cs/>
          <w:kern w:val="2"/>
          <w:sz w:val="22"/>
          <w:szCs w:val="22"/>
        </w:rPr>
        <w:t xml:space="preserve">kontrola przemieszczania się </w:t>
      </w:r>
      <w:r w:rsidR="0058562F" w:rsidRPr="00B407DF">
        <w:rPr>
          <w:rFonts w:ascii="Arial" w:hAnsi="Arial" w:cs="Arial"/>
          <w:bCs/>
          <w:kern w:val="2"/>
          <w:sz w:val="22"/>
          <w:szCs w:val="22"/>
        </w:rPr>
        <w:t>w</w:t>
      </w:r>
      <w:r w:rsidRPr="00B407DF">
        <w:rPr>
          <w:rFonts w:ascii="Arial" w:hAnsi="Arial" w:cs="Arial"/>
          <w:bCs/>
          <w:kern w:val="2"/>
          <w:sz w:val="22"/>
          <w:szCs w:val="22"/>
        </w:rPr>
        <w:t xml:space="preserve">idzów po pomieszczeniach Teatru, </w:t>
      </w:r>
    </w:p>
    <w:p w14:paraId="0C941B17" w14:textId="77777777" w:rsidR="0058562F" w:rsidRPr="00B407DF" w:rsidRDefault="00101C19" w:rsidP="00935DF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djustRightInd w:val="0"/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Cs/>
          <w:kern w:val="2"/>
          <w:sz w:val="22"/>
          <w:szCs w:val="22"/>
        </w:rPr>
        <w:t xml:space="preserve">udzielanie informacji repertuarowych, programowych i organizacyjnych dotyczących funkcjonowania Teatru jako instytucji kultury, </w:t>
      </w:r>
    </w:p>
    <w:p w14:paraId="3289C382" w14:textId="77777777" w:rsidR="0058562F" w:rsidRPr="00B407DF" w:rsidRDefault="00101C19" w:rsidP="00935DF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djustRightInd w:val="0"/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Cs/>
          <w:kern w:val="2"/>
          <w:sz w:val="22"/>
          <w:szCs w:val="22"/>
        </w:rPr>
        <w:t xml:space="preserve">pomoc </w:t>
      </w:r>
      <w:r w:rsidR="0058562F" w:rsidRPr="00B407DF">
        <w:rPr>
          <w:rFonts w:ascii="Arial" w:hAnsi="Arial" w:cs="Arial"/>
          <w:bCs/>
          <w:kern w:val="2"/>
          <w:sz w:val="22"/>
          <w:szCs w:val="22"/>
        </w:rPr>
        <w:t>w</w:t>
      </w:r>
      <w:r w:rsidRPr="00B407DF">
        <w:rPr>
          <w:rFonts w:ascii="Arial" w:hAnsi="Arial" w:cs="Arial"/>
          <w:bCs/>
          <w:kern w:val="2"/>
          <w:sz w:val="22"/>
          <w:szCs w:val="22"/>
        </w:rPr>
        <w:t xml:space="preserve">idzom w zakresie orientacji w Teatrze, </w:t>
      </w:r>
    </w:p>
    <w:p w14:paraId="076A8BE2" w14:textId="6A154A31" w:rsidR="003E784A" w:rsidRPr="00B407DF" w:rsidRDefault="00101C19" w:rsidP="00935DF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djustRightInd w:val="0"/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Cs/>
          <w:kern w:val="2"/>
          <w:sz w:val="22"/>
          <w:szCs w:val="22"/>
        </w:rPr>
        <w:lastRenderedPageBreak/>
        <w:t xml:space="preserve">kontrola pomieszczeń opuszczonych przez </w:t>
      </w:r>
      <w:r w:rsidR="0058562F" w:rsidRPr="00B407DF">
        <w:rPr>
          <w:rFonts w:ascii="Arial" w:hAnsi="Arial" w:cs="Arial"/>
          <w:bCs/>
          <w:kern w:val="2"/>
          <w:sz w:val="22"/>
          <w:szCs w:val="22"/>
        </w:rPr>
        <w:t>w</w:t>
      </w:r>
      <w:r w:rsidRPr="00B407DF">
        <w:rPr>
          <w:rFonts w:ascii="Arial" w:hAnsi="Arial" w:cs="Arial"/>
          <w:bCs/>
          <w:kern w:val="2"/>
          <w:sz w:val="22"/>
          <w:szCs w:val="22"/>
        </w:rPr>
        <w:t xml:space="preserve">idzów pod kątem porządku i ewentualnych pozostawionych przedmiotów i </w:t>
      </w:r>
      <w:r w:rsidR="00A93586" w:rsidRPr="00B407DF">
        <w:rPr>
          <w:rFonts w:ascii="Arial" w:hAnsi="Arial" w:cs="Arial"/>
          <w:bCs/>
          <w:kern w:val="2"/>
          <w:sz w:val="22"/>
          <w:szCs w:val="22"/>
        </w:rPr>
        <w:t xml:space="preserve">przekazanie ich </w:t>
      </w:r>
      <w:r w:rsidR="00F543D6">
        <w:rPr>
          <w:rFonts w:ascii="Arial" w:hAnsi="Arial" w:cs="Arial"/>
          <w:bCs/>
          <w:kern w:val="2"/>
          <w:sz w:val="22"/>
          <w:szCs w:val="22"/>
        </w:rPr>
        <w:t>do</w:t>
      </w:r>
      <w:r w:rsidR="00B407DF">
        <w:rPr>
          <w:rFonts w:ascii="Arial" w:hAnsi="Arial" w:cs="Arial"/>
          <w:bCs/>
          <w:kern w:val="2"/>
          <w:sz w:val="22"/>
          <w:szCs w:val="22"/>
        </w:rPr>
        <w:t xml:space="preserve"> portierni </w:t>
      </w:r>
      <w:r w:rsidR="00A93586" w:rsidRPr="00B407DF">
        <w:rPr>
          <w:rFonts w:ascii="Arial" w:hAnsi="Arial" w:cs="Arial"/>
          <w:bCs/>
          <w:kern w:val="2"/>
          <w:sz w:val="22"/>
          <w:szCs w:val="22"/>
        </w:rPr>
        <w:t>właściwej</w:t>
      </w:r>
      <w:r w:rsidR="00F543D6">
        <w:rPr>
          <w:rFonts w:ascii="Arial" w:hAnsi="Arial" w:cs="Arial"/>
          <w:bCs/>
          <w:kern w:val="2"/>
          <w:sz w:val="22"/>
          <w:szCs w:val="22"/>
        </w:rPr>
        <w:t xml:space="preserve"> scenie Teatru,</w:t>
      </w:r>
      <w:r w:rsidR="00A93586" w:rsidRPr="00B407DF">
        <w:rPr>
          <w:rFonts w:ascii="Arial" w:hAnsi="Arial" w:cs="Arial"/>
          <w:bCs/>
          <w:kern w:val="2"/>
          <w:sz w:val="22"/>
          <w:szCs w:val="22"/>
        </w:rPr>
        <w:t xml:space="preserve"> </w:t>
      </w:r>
    </w:p>
    <w:p w14:paraId="001A0D80" w14:textId="0B3CF7CF" w:rsidR="00F46BBB" w:rsidRPr="00B407DF" w:rsidRDefault="00A93586" w:rsidP="00935DFE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djustRightInd w:val="0"/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Cs/>
          <w:kern w:val="2"/>
          <w:sz w:val="22"/>
          <w:szCs w:val="22"/>
        </w:rPr>
        <w:t xml:space="preserve">dystrybucja materiałów reklamowych Teatru </w:t>
      </w:r>
      <w:r w:rsidR="00F543D6">
        <w:rPr>
          <w:rFonts w:ascii="Arial" w:hAnsi="Arial" w:cs="Arial"/>
          <w:bCs/>
          <w:kern w:val="2"/>
          <w:sz w:val="22"/>
          <w:szCs w:val="22"/>
        </w:rPr>
        <w:t xml:space="preserve">w tym </w:t>
      </w:r>
      <w:r w:rsidR="0061320A" w:rsidRPr="00B407DF">
        <w:rPr>
          <w:rFonts w:ascii="Arial" w:hAnsi="Arial" w:cs="Arial"/>
          <w:bCs/>
          <w:kern w:val="2"/>
          <w:sz w:val="22"/>
          <w:szCs w:val="22"/>
        </w:rPr>
        <w:t>programów</w:t>
      </w:r>
      <w:r w:rsidRPr="00B407DF">
        <w:rPr>
          <w:rFonts w:ascii="Arial" w:hAnsi="Arial" w:cs="Arial"/>
          <w:bCs/>
          <w:kern w:val="2"/>
          <w:sz w:val="22"/>
          <w:szCs w:val="22"/>
        </w:rPr>
        <w:t>.</w:t>
      </w:r>
    </w:p>
    <w:p w14:paraId="0284883F" w14:textId="18601636" w:rsidR="00FC1D85" w:rsidRPr="00B407DF" w:rsidRDefault="00FC1D85" w:rsidP="00935DFE">
      <w:pPr>
        <w:widowControl w:val="0"/>
        <w:numPr>
          <w:ilvl w:val="0"/>
          <w:numId w:val="5"/>
        </w:numPr>
        <w:tabs>
          <w:tab w:val="left" w:pos="567"/>
        </w:tabs>
        <w:suppressAutoHyphens/>
        <w:overflowPunct w:val="0"/>
        <w:adjustRightInd w:val="0"/>
        <w:spacing w:after="6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Szczegółowy opis przedmiotu zamówienia stanowi opis </w:t>
      </w:r>
      <w:r w:rsidR="002F2567" w:rsidRPr="00B407DF">
        <w:rPr>
          <w:rFonts w:ascii="Arial" w:hAnsi="Arial" w:cs="Arial"/>
          <w:sz w:val="22"/>
          <w:szCs w:val="22"/>
        </w:rPr>
        <w:t xml:space="preserve">przedmiotu zamówienia </w:t>
      </w:r>
      <w:r w:rsidRPr="00B407DF">
        <w:rPr>
          <w:rFonts w:ascii="Arial" w:hAnsi="Arial" w:cs="Arial"/>
          <w:sz w:val="22"/>
          <w:szCs w:val="22"/>
        </w:rPr>
        <w:t>(załącznik nr</w:t>
      </w:r>
      <w:r w:rsidR="003E784A" w:rsidRPr="00B407DF">
        <w:rPr>
          <w:rFonts w:ascii="Arial" w:hAnsi="Arial" w:cs="Arial"/>
          <w:sz w:val="22"/>
          <w:szCs w:val="22"/>
        </w:rPr>
        <w:t> </w:t>
      </w:r>
      <w:r w:rsidR="006A0F32" w:rsidRPr="00B407DF">
        <w:rPr>
          <w:rFonts w:ascii="Arial" w:hAnsi="Arial" w:cs="Arial"/>
          <w:sz w:val="22"/>
          <w:szCs w:val="22"/>
        </w:rPr>
        <w:t>3</w:t>
      </w:r>
      <w:r w:rsidRPr="00B407DF">
        <w:rPr>
          <w:rFonts w:ascii="Arial" w:hAnsi="Arial" w:cs="Arial"/>
          <w:sz w:val="22"/>
          <w:szCs w:val="22"/>
        </w:rPr>
        <w:t xml:space="preserve">) oraz </w:t>
      </w:r>
      <w:r w:rsidR="002F2567" w:rsidRPr="00B407DF">
        <w:rPr>
          <w:rFonts w:ascii="Arial" w:hAnsi="Arial" w:cs="Arial"/>
          <w:sz w:val="22"/>
          <w:szCs w:val="22"/>
        </w:rPr>
        <w:t>wzór umowy</w:t>
      </w:r>
      <w:r w:rsidRPr="00B407DF">
        <w:rPr>
          <w:rFonts w:ascii="Arial" w:hAnsi="Arial" w:cs="Arial"/>
          <w:sz w:val="22"/>
          <w:szCs w:val="22"/>
        </w:rPr>
        <w:t xml:space="preserve"> (załącznik nr </w:t>
      </w:r>
      <w:r w:rsidR="006A0F32" w:rsidRPr="00B407DF">
        <w:rPr>
          <w:rFonts w:ascii="Arial" w:hAnsi="Arial" w:cs="Arial"/>
          <w:sz w:val="22"/>
          <w:szCs w:val="22"/>
        </w:rPr>
        <w:t>4</w:t>
      </w:r>
      <w:r w:rsidRPr="00B407DF">
        <w:rPr>
          <w:rFonts w:ascii="Arial" w:hAnsi="Arial" w:cs="Arial"/>
          <w:sz w:val="22"/>
          <w:szCs w:val="22"/>
        </w:rPr>
        <w:t>).</w:t>
      </w:r>
    </w:p>
    <w:p w14:paraId="316B9AD4" w14:textId="77777777" w:rsidR="00F46BBB" w:rsidRPr="00B407DF" w:rsidRDefault="00FC1D85" w:rsidP="00935DFE">
      <w:pPr>
        <w:widowControl w:val="0"/>
        <w:numPr>
          <w:ilvl w:val="0"/>
          <w:numId w:val="5"/>
        </w:numPr>
        <w:suppressAutoHyphens/>
        <w:overflowPunct w:val="0"/>
        <w:adjustRightInd w:val="0"/>
        <w:spacing w:after="6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Wspólny Słownik Zamówień (CPV):</w:t>
      </w:r>
      <w:r w:rsidR="00F46BBB" w:rsidRPr="00B407DF">
        <w:rPr>
          <w:rFonts w:ascii="Arial" w:hAnsi="Arial" w:cs="Arial"/>
          <w:sz w:val="22"/>
          <w:szCs w:val="22"/>
        </w:rPr>
        <w:t xml:space="preserve"> </w:t>
      </w:r>
      <w:r w:rsidR="00F46BBB" w:rsidRPr="00B407DF">
        <w:rPr>
          <w:rFonts w:ascii="Arial" w:hAnsi="Arial" w:cs="Arial"/>
          <w:b/>
          <w:sz w:val="22"/>
          <w:szCs w:val="22"/>
        </w:rPr>
        <w:t>79952100-3, 98390000-3.</w:t>
      </w:r>
    </w:p>
    <w:p w14:paraId="081F72E0" w14:textId="71058936" w:rsidR="00FC1D85" w:rsidRPr="00B407DF" w:rsidRDefault="00FC1D85" w:rsidP="00935DFE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djustRightInd w:val="0"/>
        <w:spacing w:after="6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Zamawiający dopuszcza wykonanie przedmiotu zamówienia przy udziale podwykonawców. Zamawiający żąda wskazania przez </w:t>
      </w:r>
      <w:r w:rsidR="00F543D6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>ykonawcę w ofercie (Formularz Oferty</w:t>
      </w:r>
      <w:r w:rsidR="004067C4" w:rsidRPr="00B407DF">
        <w:rPr>
          <w:rFonts w:ascii="Arial" w:hAnsi="Arial" w:cs="Arial"/>
          <w:sz w:val="22"/>
          <w:szCs w:val="22"/>
        </w:rPr>
        <w:t xml:space="preserve"> - załącznik nr 1</w:t>
      </w:r>
      <w:r w:rsidRPr="00B407DF">
        <w:rPr>
          <w:rFonts w:ascii="Arial" w:hAnsi="Arial" w:cs="Arial"/>
          <w:sz w:val="22"/>
          <w:szCs w:val="22"/>
        </w:rPr>
        <w:t>) zakresu zamówienia, którego wykonanie powierzy podwykonawcom.</w:t>
      </w:r>
    </w:p>
    <w:p w14:paraId="10AF9BC3" w14:textId="77777777" w:rsidR="00B8407A" w:rsidRPr="00B407DF" w:rsidRDefault="00B8407A" w:rsidP="00E33B35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FB39A01" w14:textId="77777777" w:rsidR="00F15632" w:rsidRPr="00B407DF" w:rsidRDefault="00F15632" w:rsidP="00935DFE">
      <w:pPr>
        <w:pStyle w:val="Akapitzlist"/>
        <w:numPr>
          <w:ilvl w:val="0"/>
          <w:numId w:val="4"/>
        </w:numPr>
        <w:suppressAutoHyphens/>
        <w:autoSpaceDE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/>
          <w:sz w:val="22"/>
          <w:szCs w:val="22"/>
        </w:rPr>
        <w:t xml:space="preserve">Zamawiający </w:t>
      </w:r>
      <w:r w:rsidR="00CD6399" w:rsidRPr="00B407DF">
        <w:rPr>
          <w:rFonts w:ascii="Arial" w:hAnsi="Arial" w:cs="Arial"/>
          <w:b/>
          <w:sz w:val="22"/>
          <w:szCs w:val="22"/>
        </w:rPr>
        <w:t xml:space="preserve">nie </w:t>
      </w:r>
      <w:r w:rsidRPr="00B407DF">
        <w:rPr>
          <w:rFonts w:ascii="Arial" w:hAnsi="Arial" w:cs="Arial"/>
          <w:b/>
          <w:sz w:val="22"/>
          <w:szCs w:val="22"/>
        </w:rPr>
        <w:t>dopuszcza składani</w:t>
      </w:r>
      <w:r w:rsidR="00CD6399" w:rsidRPr="00B407DF">
        <w:rPr>
          <w:rFonts w:ascii="Arial" w:hAnsi="Arial" w:cs="Arial"/>
          <w:b/>
          <w:sz w:val="22"/>
          <w:szCs w:val="22"/>
        </w:rPr>
        <w:t>a</w:t>
      </w:r>
      <w:r w:rsidRPr="00B407DF">
        <w:rPr>
          <w:rFonts w:ascii="Arial" w:hAnsi="Arial" w:cs="Arial"/>
          <w:b/>
          <w:sz w:val="22"/>
          <w:szCs w:val="22"/>
        </w:rPr>
        <w:t xml:space="preserve"> ofert częściowych.</w:t>
      </w:r>
    </w:p>
    <w:p w14:paraId="3BF73D30" w14:textId="77777777" w:rsidR="00B8407A" w:rsidRPr="00B407DF" w:rsidRDefault="00B8407A" w:rsidP="00E33B35">
      <w:pPr>
        <w:suppressAutoHyphens/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D155A22" w14:textId="77777777" w:rsidR="00F15632" w:rsidRPr="00B407DF" w:rsidRDefault="00F15632" w:rsidP="00935DFE">
      <w:pPr>
        <w:pStyle w:val="Akapitzlist"/>
        <w:numPr>
          <w:ilvl w:val="0"/>
          <w:numId w:val="4"/>
        </w:numPr>
        <w:suppressAutoHyphens/>
        <w:autoSpaceDE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/>
          <w:sz w:val="22"/>
          <w:szCs w:val="22"/>
        </w:rPr>
        <w:t xml:space="preserve">Termin lub okres wykonania zamówienia: </w:t>
      </w:r>
    </w:p>
    <w:p w14:paraId="372FCFCD" w14:textId="02CEF471" w:rsidR="00FC1D85" w:rsidRPr="00B407DF" w:rsidRDefault="00FC1D85" w:rsidP="00E33B35">
      <w:pPr>
        <w:suppressAutoHyphens/>
        <w:spacing w:after="6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Wykonawca jest zobowiązany wykonać zamówienie </w:t>
      </w:r>
      <w:r w:rsidR="007D29FC" w:rsidRPr="00B407DF">
        <w:rPr>
          <w:rFonts w:ascii="Arial" w:hAnsi="Arial" w:cs="Arial"/>
          <w:sz w:val="22"/>
          <w:szCs w:val="22"/>
        </w:rPr>
        <w:t>w okresie: 1</w:t>
      </w:r>
      <w:r w:rsidR="0058381D">
        <w:rPr>
          <w:rFonts w:ascii="Arial" w:hAnsi="Arial" w:cs="Arial"/>
          <w:sz w:val="22"/>
          <w:szCs w:val="22"/>
        </w:rPr>
        <w:t>3</w:t>
      </w:r>
      <w:r w:rsidR="007D29FC" w:rsidRPr="00B407DF">
        <w:rPr>
          <w:rFonts w:ascii="Arial" w:hAnsi="Arial" w:cs="Arial"/>
          <w:sz w:val="22"/>
          <w:szCs w:val="22"/>
        </w:rPr>
        <w:t xml:space="preserve"> miesięcy od dnia podpisania umowy</w:t>
      </w:r>
      <w:r w:rsidR="00210303" w:rsidRPr="00B407DF">
        <w:rPr>
          <w:rFonts w:ascii="Arial" w:hAnsi="Arial" w:cs="Arial"/>
          <w:sz w:val="22"/>
          <w:szCs w:val="22"/>
        </w:rPr>
        <w:t>.</w:t>
      </w:r>
    </w:p>
    <w:p w14:paraId="4043B248" w14:textId="77777777" w:rsidR="00F15632" w:rsidRPr="00B407DF" w:rsidRDefault="00F15632" w:rsidP="00E33B35">
      <w:pPr>
        <w:autoSpaceDE w:val="0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001B4096" w14:textId="77777777" w:rsidR="00F15632" w:rsidRPr="00B407DF" w:rsidRDefault="00F15632" w:rsidP="00935DFE">
      <w:pPr>
        <w:pStyle w:val="Akapitzlist"/>
        <w:numPr>
          <w:ilvl w:val="0"/>
          <w:numId w:val="4"/>
        </w:numPr>
        <w:tabs>
          <w:tab w:val="num" w:pos="426"/>
        </w:tabs>
        <w:suppressAutoHyphens/>
        <w:autoSpaceDE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/>
          <w:sz w:val="22"/>
          <w:szCs w:val="22"/>
        </w:rPr>
        <w:t>Warunki udziału w postępowaniu</w:t>
      </w:r>
      <w:r w:rsidR="00D57798" w:rsidRPr="00B407DF">
        <w:rPr>
          <w:rFonts w:ascii="Arial" w:hAnsi="Arial" w:cs="Arial"/>
          <w:b/>
          <w:sz w:val="22"/>
          <w:szCs w:val="22"/>
        </w:rPr>
        <w:t xml:space="preserve"> oraz </w:t>
      </w:r>
      <w:r w:rsidRPr="00B407DF">
        <w:rPr>
          <w:rFonts w:ascii="Arial" w:hAnsi="Arial" w:cs="Arial"/>
          <w:b/>
          <w:sz w:val="22"/>
          <w:szCs w:val="22"/>
        </w:rPr>
        <w:t>opis sposobu dokonywania oceny spełniania tych warunków</w:t>
      </w:r>
      <w:r w:rsidR="00D57798" w:rsidRPr="00B407DF">
        <w:rPr>
          <w:rFonts w:ascii="Arial" w:hAnsi="Arial" w:cs="Arial"/>
          <w:b/>
          <w:sz w:val="22"/>
          <w:szCs w:val="22"/>
        </w:rPr>
        <w:t>.</w:t>
      </w:r>
    </w:p>
    <w:p w14:paraId="6E719FC4" w14:textId="369045D0" w:rsidR="004C6A21" w:rsidRPr="00B407DF" w:rsidRDefault="00F46BBB" w:rsidP="00E33B35">
      <w:pPr>
        <w:pStyle w:val="Akapitzlist"/>
        <w:numPr>
          <w:ilvl w:val="0"/>
          <w:numId w:val="1"/>
        </w:numPr>
        <w:suppressAutoHyphens/>
        <w:autoSpaceDE w:val="0"/>
        <w:spacing w:after="120"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O udzielenie zamówienia mo</w:t>
      </w:r>
      <w:r w:rsidR="004067C4" w:rsidRPr="00B407DF">
        <w:rPr>
          <w:rFonts w:ascii="Arial" w:hAnsi="Arial" w:cs="Arial"/>
          <w:sz w:val="22"/>
          <w:szCs w:val="22"/>
        </w:rPr>
        <w:t>gą</w:t>
      </w:r>
      <w:r w:rsidRPr="00B407DF">
        <w:rPr>
          <w:rFonts w:ascii="Arial" w:hAnsi="Arial" w:cs="Arial"/>
          <w:sz w:val="22"/>
          <w:szCs w:val="22"/>
        </w:rPr>
        <w:t xml:space="preserve"> ubiegać się </w:t>
      </w:r>
      <w:r w:rsidR="00F543D6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>ykonawc</w:t>
      </w:r>
      <w:r w:rsidR="004067C4" w:rsidRPr="00B407DF">
        <w:rPr>
          <w:rFonts w:ascii="Arial" w:hAnsi="Arial" w:cs="Arial"/>
          <w:sz w:val="22"/>
          <w:szCs w:val="22"/>
        </w:rPr>
        <w:t>y</w:t>
      </w:r>
      <w:r w:rsidRPr="00B407DF">
        <w:rPr>
          <w:rFonts w:ascii="Arial" w:hAnsi="Arial" w:cs="Arial"/>
          <w:sz w:val="22"/>
          <w:szCs w:val="22"/>
        </w:rPr>
        <w:t>, któr</w:t>
      </w:r>
      <w:r w:rsidR="004067C4" w:rsidRPr="00B407DF">
        <w:rPr>
          <w:rFonts w:ascii="Arial" w:hAnsi="Arial" w:cs="Arial"/>
          <w:sz w:val="22"/>
          <w:szCs w:val="22"/>
        </w:rPr>
        <w:t>z</w:t>
      </w:r>
      <w:r w:rsidRPr="00B407DF">
        <w:rPr>
          <w:rFonts w:ascii="Arial" w:hAnsi="Arial" w:cs="Arial"/>
          <w:sz w:val="22"/>
          <w:szCs w:val="22"/>
        </w:rPr>
        <w:t xml:space="preserve">y w okresie ostatnich trzech lat przed upływem terminu składania ofert, a jeżeli okres prowadzenia działalności jest krótszy - w tym okresie – </w:t>
      </w:r>
      <w:r w:rsidR="00031ECE" w:rsidRPr="00B407DF">
        <w:rPr>
          <w:rFonts w:ascii="Arial" w:hAnsi="Arial" w:cs="Arial"/>
          <w:sz w:val="22"/>
          <w:szCs w:val="22"/>
        </w:rPr>
        <w:t xml:space="preserve">wykonali lub wykonują co najmniej </w:t>
      </w:r>
      <w:r w:rsidR="00B8407A" w:rsidRPr="00B407DF">
        <w:rPr>
          <w:rFonts w:ascii="Arial" w:hAnsi="Arial" w:cs="Arial"/>
          <w:sz w:val="22"/>
          <w:szCs w:val="22"/>
        </w:rPr>
        <w:t>jedną</w:t>
      </w:r>
      <w:r w:rsidR="00031ECE" w:rsidRPr="00B407DF">
        <w:rPr>
          <w:rFonts w:ascii="Arial" w:hAnsi="Arial" w:cs="Arial"/>
          <w:sz w:val="22"/>
          <w:szCs w:val="22"/>
        </w:rPr>
        <w:t> usług</w:t>
      </w:r>
      <w:r w:rsidR="00B8407A" w:rsidRPr="00B407DF">
        <w:rPr>
          <w:rFonts w:ascii="Arial" w:hAnsi="Arial" w:cs="Arial"/>
          <w:sz w:val="22"/>
          <w:szCs w:val="22"/>
        </w:rPr>
        <w:t>ę</w:t>
      </w:r>
      <w:r w:rsidR="00031ECE" w:rsidRPr="00B407DF">
        <w:rPr>
          <w:rFonts w:ascii="Arial" w:hAnsi="Arial" w:cs="Arial"/>
          <w:sz w:val="22"/>
          <w:szCs w:val="22"/>
        </w:rPr>
        <w:t xml:space="preserve"> odpowiadającej swoim rodzajem usługom, stanowiącym przedmiot zamówienia. Za usługi odpowiadające swoim rodzajem usługom, stanowiącym przedmiot zamówienia uważa się usługi </w:t>
      </w:r>
      <w:r w:rsidR="00FF6F2D" w:rsidRPr="00B407DF">
        <w:rPr>
          <w:rFonts w:ascii="Arial" w:hAnsi="Arial" w:cs="Arial"/>
          <w:sz w:val="22"/>
          <w:szCs w:val="22"/>
        </w:rPr>
        <w:t xml:space="preserve">obsługi widowni </w:t>
      </w:r>
      <w:r w:rsidRPr="00B407DF">
        <w:rPr>
          <w:rFonts w:ascii="Arial" w:hAnsi="Arial" w:cs="Arial"/>
          <w:sz w:val="22"/>
          <w:szCs w:val="22"/>
        </w:rPr>
        <w:t>świadczon</w:t>
      </w:r>
      <w:r w:rsidR="00B9184E" w:rsidRPr="00B407DF">
        <w:rPr>
          <w:rFonts w:ascii="Arial" w:hAnsi="Arial" w:cs="Arial"/>
          <w:sz w:val="22"/>
          <w:szCs w:val="22"/>
        </w:rPr>
        <w:t>e</w:t>
      </w:r>
      <w:r w:rsidRPr="00B407DF">
        <w:rPr>
          <w:rFonts w:ascii="Arial" w:hAnsi="Arial" w:cs="Arial"/>
          <w:sz w:val="22"/>
          <w:szCs w:val="22"/>
        </w:rPr>
        <w:t xml:space="preserve"> </w:t>
      </w:r>
      <w:r w:rsidR="00F543D6" w:rsidRPr="00B407DF">
        <w:rPr>
          <w:rFonts w:ascii="Arial" w:hAnsi="Arial" w:cs="Arial"/>
          <w:sz w:val="22"/>
          <w:szCs w:val="22"/>
        </w:rPr>
        <w:t xml:space="preserve">podczas przedstawień lub wydarzeń kulturalnych </w:t>
      </w:r>
      <w:r w:rsidRPr="00B407DF">
        <w:rPr>
          <w:rFonts w:ascii="Arial" w:hAnsi="Arial" w:cs="Arial"/>
          <w:sz w:val="22"/>
          <w:szCs w:val="22"/>
        </w:rPr>
        <w:t>na rzecz instytucji kulturalnych</w:t>
      </w:r>
      <w:r w:rsidR="00FF6F2D" w:rsidRPr="00B407DF">
        <w:rPr>
          <w:rFonts w:ascii="Arial" w:hAnsi="Arial" w:cs="Arial"/>
          <w:sz w:val="22"/>
          <w:szCs w:val="22"/>
        </w:rPr>
        <w:t xml:space="preserve"> </w:t>
      </w:r>
      <w:r w:rsidR="00B9184E" w:rsidRPr="00B407DF">
        <w:rPr>
          <w:rFonts w:ascii="Arial" w:hAnsi="Arial" w:cs="Arial"/>
          <w:sz w:val="22"/>
          <w:szCs w:val="22"/>
        </w:rPr>
        <w:t>(</w:t>
      </w:r>
      <w:r w:rsidR="00B8407A" w:rsidRPr="00B407DF">
        <w:rPr>
          <w:rFonts w:ascii="Arial" w:hAnsi="Arial" w:cs="Arial"/>
          <w:sz w:val="22"/>
          <w:szCs w:val="22"/>
        </w:rPr>
        <w:t xml:space="preserve">w rozumieniu </w:t>
      </w:r>
      <w:r w:rsidRPr="00B407DF">
        <w:rPr>
          <w:rFonts w:ascii="Arial" w:hAnsi="Arial" w:cs="Arial"/>
          <w:sz w:val="22"/>
          <w:szCs w:val="22"/>
        </w:rPr>
        <w:t>art.</w:t>
      </w:r>
      <w:r w:rsidR="00B9184E" w:rsidRPr="00B407DF">
        <w:rPr>
          <w:rFonts w:ascii="Arial" w:hAnsi="Arial" w:cs="Arial"/>
          <w:sz w:val="22"/>
          <w:szCs w:val="22"/>
        </w:rPr>
        <w:t> </w:t>
      </w:r>
      <w:r w:rsidRPr="00B407DF">
        <w:rPr>
          <w:rFonts w:ascii="Arial" w:hAnsi="Arial" w:cs="Arial"/>
          <w:sz w:val="22"/>
          <w:szCs w:val="22"/>
        </w:rPr>
        <w:t>11 ust. 2 ustawy o organizowaniu i prowadzeniu działalności kulturalnej np. opera, teatr, filharmonia, dom kultury, muzeum</w:t>
      </w:r>
      <w:r w:rsidR="00B9184E" w:rsidRPr="00B407DF">
        <w:rPr>
          <w:rFonts w:ascii="Arial" w:hAnsi="Arial" w:cs="Arial"/>
          <w:sz w:val="22"/>
          <w:szCs w:val="22"/>
        </w:rPr>
        <w:t>)</w:t>
      </w:r>
      <w:r w:rsidR="00FF6F2D" w:rsidRPr="00B407DF">
        <w:rPr>
          <w:rFonts w:ascii="Arial" w:hAnsi="Arial" w:cs="Arial"/>
          <w:sz w:val="22"/>
          <w:szCs w:val="22"/>
        </w:rPr>
        <w:t xml:space="preserve"> </w:t>
      </w:r>
      <w:r w:rsidRPr="00B407DF">
        <w:rPr>
          <w:rFonts w:ascii="Arial" w:hAnsi="Arial" w:cs="Arial"/>
          <w:sz w:val="22"/>
          <w:szCs w:val="22"/>
        </w:rPr>
        <w:t xml:space="preserve">posiadających sale widowiskowe z co najmniej 300 osobową widownią. Wskazana usługa obsługi widowni  musi być </w:t>
      </w:r>
      <w:r w:rsidR="00B9184E" w:rsidRPr="00B407DF">
        <w:rPr>
          <w:rFonts w:ascii="Arial" w:hAnsi="Arial" w:cs="Arial"/>
          <w:sz w:val="22"/>
          <w:szCs w:val="22"/>
        </w:rPr>
        <w:t xml:space="preserve">wykonywana </w:t>
      </w:r>
      <w:r w:rsidRPr="00B407DF">
        <w:rPr>
          <w:rFonts w:ascii="Arial" w:hAnsi="Arial" w:cs="Arial"/>
          <w:sz w:val="22"/>
          <w:szCs w:val="22"/>
        </w:rPr>
        <w:t>w sposób ciągły</w:t>
      </w:r>
      <w:r w:rsidR="00B9184E" w:rsidRPr="00B407DF">
        <w:rPr>
          <w:rFonts w:ascii="Arial" w:hAnsi="Arial" w:cs="Arial"/>
          <w:sz w:val="22"/>
          <w:szCs w:val="22"/>
        </w:rPr>
        <w:t>,</w:t>
      </w:r>
      <w:r w:rsidRPr="00B407DF">
        <w:rPr>
          <w:rFonts w:ascii="Arial" w:hAnsi="Arial" w:cs="Arial"/>
          <w:sz w:val="22"/>
          <w:szCs w:val="22"/>
        </w:rPr>
        <w:t xml:space="preserve"> przez okres nie krótszy niż 12 miesięcy.</w:t>
      </w:r>
    </w:p>
    <w:p w14:paraId="36C0B46D" w14:textId="58937924" w:rsidR="00733368" w:rsidRPr="00B407DF" w:rsidRDefault="00733368" w:rsidP="00E33B35">
      <w:pPr>
        <w:pStyle w:val="Akapitzlist"/>
        <w:numPr>
          <w:ilvl w:val="0"/>
          <w:numId w:val="1"/>
        </w:numPr>
        <w:suppressAutoHyphens/>
        <w:autoSpaceDE w:val="0"/>
        <w:spacing w:after="120"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O udzielenie zamówienia mogą ubiegać się </w:t>
      </w:r>
      <w:r w:rsidR="00F543D6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>ykonawcy, którzy wykażą, że dysponują lub będą dysponować co najmniej 10 osobami zdolnymi do wykonania zamówienia tj.:</w:t>
      </w:r>
      <w:r w:rsidR="00A545ED" w:rsidRPr="00B407DF">
        <w:rPr>
          <w:rFonts w:ascii="Arial" w:hAnsi="Arial" w:cs="Arial"/>
          <w:sz w:val="22"/>
          <w:szCs w:val="22"/>
        </w:rPr>
        <w:t xml:space="preserve"> osobami posiadającymi minimum wykształcenie średnie i co najmniej 3. </w:t>
      </w:r>
      <w:r w:rsidR="00A80028" w:rsidRPr="00B407DF">
        <w:rPr>
          <w:rFonts w:ascii="Arial" w:hAnsi="Arial" w:cs="Arial"/>
          <w:sz w:val="22"/>
          <w:szCs w:val="22"/>
        </w:rPr>
        <w:t>m</w:t>
      </w:r>
      <w:r w:rsidR="00A545ED" w:rsidRPr="00B407DF">
        <w:rPr>
          <w:rFonts w:ascii="Arial" w:hAnsi="Arial" w:cs="Arial"/>
          <w:sz w:val="22"/>
          <w:szCs w:val="22"/>
        </w:rPr>
        <w:t>iesięczne doświadczenie w wykonywaniu usługi obsługi widowni</w:t>
      </w:r>
      <w:r w:rsidR="009C7B2A" w:rsidRPr="00B407DF">
        <w:rPr>
          <w:rFonts w:ascii="Arial" w:hAnsi="Arial" w:cs="Arial"/>
          <w:sz w:val="22"/>
          <w:szCs w:val="22"/>
        </w:rPr>
        <w:t xml:space="preserve"> podczas przedstawień lub wydarzeń kulturalnych</w:t>
      </w:r>
      <w:r w:rsidR="00A545ED" w:rsidRPr="00B407DF">
        <w:rPr>
          <w:rFonts w:ascii="Arial" w:hAnsi="Arial" w:cs="Arial"/>
          <w:sz w:val="22"/>
          <w:szCs w:val="22"/>
        </w:rPr>
        <w:t xml:space="preserve">. </w:t>
      </w:r>
    </w:p>
    <w:p w14:paraId="1C6AE1F0" w14:textId="09D0E8AB" w:rsidR="00F15632" w:rsidRPr="00B407DF" w:rsidRDefault="00F15632" w:rsidP="00E33B35">
      <w:pPr>
        <w:pStyle w:val="Akapitzlist"/>
        <w:numPr>
          <w:ilvl w:val="0"/>
          <w:numId w:val="1"/>
        </w:numPr>
        <w:suppressAutoHyphens/>
        <w:autoSpaceDE w:val="0"/>
        <w:spacing w:after="120"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Wykaz oświadczeń lub dokumentów, jakie mają dostarczyć wykonawcy w celu potwierdzenia spełniania warunków udziału w postępowaniu</w:t>
      </w:r>
      <w:r w:rsidR="00A545ED" w:rsidRPr="00B407DF">
        <w:rPr>
          <w:rFonts w:ascii="Arial" w:hAnsi="Arial" w:cs="Arial"/>
          <w:sz w:val="22"/>
          <w:szCs w:val="22"/>
        </w:rPr>
        <w:t>:</w:t>
      </w:r>
    </w:p>
    <w:p w14:paraId="4ED8023F" w14:textId="45CD15F8" w:rsidR="00177EB7" w:rsidRPr="00B407DF" w:rsidRDefault="003A7D57" w:rsidP="00935DFE">
      <w:pPr>
        <w:pStyle w:val="Akapitzlist"/>
        <w:numPr>
          <w:ilvl w:val="0"/>
          <w:numId w:val="16"/>
        </w:numPr>
        <w:shd w:val="clear" w:color="auto" w:fill="FFFFFF"/>
        <w:suppressAutoHyphens/>
        <w:spacing w:after="120" w:line="276" w:lineRule="auto"/>
        <w:ind w:left="851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407DF">
        <w:rPr>
          <w:rFonts w:ascii="Arial" w:hAnsi="Arial" w:cs="Arial"/>
          <w:bCs/>
          <w:sz w:val="22"/>
          <w:szCs w:val="22"/>
        </w:rPr>
        <w:t xml:space="preserve">Wykaz usług odpowiadających opisowi warunku określanemu w pkt 6.1 ZO ( tabela w </w:t>
      </w:r>
      <w:r w:rsidR="00AA5B7E" w:rsidRPr="00B407DF">
        <w:rPr>
          <w:rFonts w:ascii="Arial" w:hAnsi="Arial" w:cs="Arial"/>
          <w:bCs/>
          <w:sz w:val="22"/>
          <w:szCs w:val="22"/>
        </w:rPr>
        <w:t>Formularzu Oferty</w:t>
      </w:r>
      <w:r w:rsidRPr="00B407DF">
        <w:rPr>
          <w:rFonts w:ascii="Arial" w:hAnsi="Arial" w:cs="Arial"/>
          <w:bCs/>
          <w:sz w:val="22"/>
          <w:szCs w:val="22"/>
        </w:rPr>
        <w:t xml:space="preserve">) wraz z </w:t>
      </w:r>
      <w:r w:rsidR="00B9184E" w:rsidRPr="00B407DF">
        <w:rPr>
          <w:rFonts w:ascii="Arial" w:hAnsi="Arial" w:cs="Arial"/>
          <w:bCs/>
          <w:sz w:val="22"/>
          <w:szCs w:val="22"/>
        </w:rPr>
        <w:t>d</w:t>
      </w:r>
      <w:r w:rsidR="00177EB7" w:rsidRPr="00B407DF">
        <w:rPr>
          <w:rFonts w:ascii="Arial" w:hAnsi="Arial" w:cs="Arial"/>
          <w:bCs/>
          <w:sz w:val="22"/>
          <w:szCs w:val="22"/>
        </w:rPr>
        <w:t>owod</w:t>
      </w:r>
      <w:r w:rsidRPr="00B407DF">
        <w:rPr>
          <w:rFonts w:ascii="Arial" w:hAnsi="Arial" w:cs="Arial"/>
          <w:bCs/>
          <w:sz w:val="22"/>
          <w:szCs w:val="22"/>
        </w:rPr>
        <w:t>ami</w:t>
      </w:r>
      <w:r w:rsidR="00177EB7" w:rsidRPr="00B407DF">
        <w:rPr>
          <w:rFonts w:ascii="Arial" w:hAnsi="Arial" w:cs="Arial"/>
          <w:bCs/>
          <w:sz w:val="22"/>
          <w:szCs w:val="22"/>
        </w:rPr>
        <w:t xml:space="preserve"> potwierdzają</w:t>
      </w:r>
      <w:r w:rsidRPr="00B407DF">
        <w:rPr>
          <w:rFonts w:ascii="Arial" w:hAnsi="Arial" w:cs="Arial"/>
          <w:bCs/>
          <w:sz w:val="22"/>
          <w:szCs w:val="22"/>
        </w:rPr>
        <w:t>cymi</w:t>
      </w:r>
      <w:r w:rsidR="00177EB7" w:rsidRPr="00B407DF">
        <w:rPr>
          <w:rFonts w:ascii="Arial" w:hAnsi="Arial" w:cs="Arial"/>
          <w:bCs/>
          <w:sz w:val="22"/>
          <w:szCs w:val="22"/>
        </w:rPr>
        <w:t xml:space="preserve"> należyte wykonanie </w:t>
      </w:r>
      <w:r w:rsidRPr="00B407DF">
        <w:rPr>
          <w:rFonts w:ascii="Arial" w:hAnsi="Arial" w:cs="Arial"/>
          <w:bCs/>
          <w:sz w:val="22"/>
          <w:szCs w:val="22"/>
        </w:rPr>
        <w:t xml:space="preserve">ww. </w:t>
      </w:r>
      <w:r w:rsidR="00177EB7" w:rsidRPr="00B407DF">
        <w:rPr>
          <w:rFonts w:ascii="Arial" w:hAnsi="Arial" w:cs="Arial"/>
          <w:bCs/>
          <w:sz w:val="22"/>
          <w:szCs w:val="22"/>
        </w:rPr>
        <w:t>usług</w:t>
      </w:r>
      <w:r w:rsidRPr="00B407DF">
        <w:rPr>
          <w:rFonts w:ascii="Arial" w:hAnsi="Arial" w:cs="Arial"/>
          <w:bCs/>
          <w:sz w:val="22"/>
          <w:szCs w:val="22"/>
        </w:rPr>
        <w:t>. Dowodami mogą być m.in</w:t>
      </w:r>
      <w:r w:rsidR="00177EB7" w:rsidRPr="00B407DF">
        <w:rPr>
          <w:rFonts w:ascii="Arial" w:hAnsi="Arial" w:cs="Arial"/>
          <w:bCs/>
          <w:sz w:val="22"/>
          <w:szCs w:val="22"/>
        </w:rPr>
        <w:t xml:space="preserve"> referencje</w:t>
      </w:r>
      <w:r w:rsidRPr="00B407DF">
        <w:rPr>
          <w:rFonts w:ascii="Arial" w:hAnsi="Arial" w:cs="Arial"/>
          <w:bCs/>
          <w:sz w:val="22"/>
          <w:szCs w:val="22"/>
        </w:rPr>
        <w:t xml:space="preserve"> wystawione przez podmiot, na rzecz którego usługi były świadczone</w:t>
      </w:r>
      <w:r w:rsidR="00FA28BC" w:rsidRPr="00B407DF">
        <w:rPr>
          <w:rFonts w:ascii="Arial" w:hAnsi="Arial" w:cs="Arial"/>
          <w:bCs/>
          <w:sz w:val="22"/>
          <w:szCs w:val="22"/>
        </w:rPr>
        <w:t>.</w:t>
      </w:r>
    </w:p>
    <w:p w14:paraId="75247BC2" w14:textId="17AFAB56" w:rsidR="00A545ED" w:rsidRPr="00B407DF" w:rsidRDefault="00A545ED" w:rsidP="00935DFE">
      <w:pPr>
        <w:pStyle w:val="Akapitzlist"/>
        <w:numPr>
          <w:ilvl w:val="0"/>
          <w:numId w:val="16"/>
        </w:numPr>
        <w:spacing w:after="120" w:line="276" w:lineRule="auto"/>
        <w:ind w:left="851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Cs/>
          <w:sz w:val="22"/>
          <w:szCs w:val="22"/>
        </w:rPr>
        <w:lastRenderedPageBreak/>
        <w:t>Wykaz osób, które będą uczestniczyć w wykonywaniu zamówienia,  wraz z informacjami na temat ich doświadczenia i znajomości języka angielskiego</w:t>
      </w:r>
      <w:r w:rsidR="008F21A9" w:rsidRPr="00B407DF">
        <w:rPr>
          <w:rFonts w:ascii="Arial" w:hAnsi="Arial" w:cs="Arial"/>
          <w:bCs/>
          <w:sz w:val="22"/>
          <w:szCs w:val="22"/>
        </w:rPr>
        <w:t xml:space="preserve"> i migowego</w:t>
      </w:r>
      <w:r w:rsidRPr="00B407DF">
        <w:rPr>
          <w:rFonts w:ascii="Arial" w:hAnsi="Arial" w:cs="Arial"/>
          <w:bCs/>
          <w:sz w:val="22"/>
          <w:szCs w:val="22"/>
        </w:rPr>
        <w:t xml:space="preserve">. Wykaz powinien być złożony na formularzu zgodnym z treścią załącznika nr </w:t>
      </w:r>
      <w:r w:rsidR="00A80028" w:rsidRPr="00B407DF">
        <w:rPr>
          <w:rFonts w:ascii="Arial" w:hAnsi="Arial" w:cs="Arial"/>
          <w:bCs/>
          <w:sz w:val="22"/>
          <w:szCs w:val="22"/>
        </w:rPr>
        <w:t>2</w:t>
      </w:r>
      <w:r w:rsidRPr="00B407DF">
        <w:rPr>
          <w:rFonts w:ascii="Arial" w:hAnsi="Arial" w:cs="Arial"/>
          <w:bCs/>
          <w:sz w:val="22"/>
          <w:szCs w:val="22"/>
        </w:rPr>
        <w:t xml:space="preserve"> („Wykaz osób”).</w:t>
      </w:r>
    </w:p>
    <w:p w14:paraId="24E0ECA4" w14:textId="05893DA2" w:rsidR="00A545ED" w:rsidRDefault="00A545ED" w:rsidP="00935DFE">
      <w:pPr>
        <w:pStyle w:val="Akapitzlist"/>
        <w:numPr>
          <w:ilvl w:val="0"/>
          <w:numId w:val="16"/>
        </w:numPr>
        <w:spacing w:after="120" w:line="276" w:lineRule="auto"/>
        <w:ind w:left="851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407DF">
        <w:rPr>
          <w:rFonts w:ascii="Arial" w:hAnsi="Arial" w:cs="Arial"/>
          <w:bCs/>
          <w:sz w:val="22"/>
          <w:szCs w:val="22"/>
        </w:rPr>
        <w:t xml:space="preserve">Zamawiający zastrzega sobie możliwość weryfikacji informacji i dokumentów złożonych przez </w:t>
      </w:r>
      <w:r w:rsidR="00FB3864">
        <w:rPr>
          <w:rFonts w:ascii="Arial" w:hAnsi="Arial" w:cs="Arial"/>
          <w:bCs/>
          <w:sz w:val="22"/>
          <w:szCs w:val="22"/>
        </w:rPr>
        <w:t>W</w:t>
      </w:r>
      <w:r w:rsidRPr="00B407DF">
        <w:rPr>
          <w:rFonts w:ascii="Arial" w:hAnsi="Arial" w:cs="Arial"/>
          <w:bCs/>
          <w:sz w:val="22"/>
          <w:szCs w:val="22"/>
        </w:rPr>
        <w:t>ykonawcę.</w:t>
      </w:r>
    </w:p>
    <w:p w14:paraId="7D0E1769" w14:textId="77777777" w:rsidR="00FB3864" w:rsidRPr="00B407DF" w:rsidRDefault="00FB3864" w:rsidP="00E33B35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778018B4" w14:textId="13ACB279" w:rsidR="00F15632" w:rsidRPr="00B407DF" w:rsidRDefault="00A545ED" w:rsidP="00935DFE">
      <w:pPr>
        <w:pStyle w:val="Akapitzlist"/>
        <w:numPr>
          <w:ilvl w:val="0"/>
          <w:numId w:val="4"/>
        </w:numPr>
        <w:tabs>
          <w:tab w:val="num" w:pos="284"/>
        </w:tabs>
        <w:suppressAutoHyphens/>
        <w:autoSpaceDE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/>
          <w:sz w:val="22"/>
          <w:szCs w:val="22"/>
        </w:rPr>
        <w:t xml:space="preserve"> </w:t>
      </w:r>
      <w:r w:rsidR="00F15632" w:rsidRPr="00B407DF">
        <w:rPr>
          <w:rFonts w:ascii="Arial" w:hAnsi="Arial" w:cs="Arial"/>
          <w:b/>
          <w:sz w:val="22"/>
          <w:szCs w:val="22"/>
        </w:rPr>
        <w:t>Informacje o sposobie porozumiewania się Zamawiającego z Wykonawcami.</w:t>
      </w:r>
    </w:p>
    <w:p w14:paraId="7CC15F38" w14:textId="77777777" w:rsidR="003A7D57" w:rsidRPr="00B407DF" w:rsidRDefault="00F15632" w:rsidP="00935DFE">
      <w:pPr>
        <w:pStyle w:val="Akapitzlist"/>
        <w:numPr>
          <w:ilvl w:val="0"/>
          <w:numId w:val="2"/>
        </w:numPr>
        <w:autoSpaceDE w:val="0"/>
        <w:spacing w:after="120"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Postępowanie prowadzone jest w języku polskim. </w:t>
      </w:r>
    </w:p>
    <w:p w14:paraId="0840B784" w14:textId="216EE8D2" w:rsidR="00F15632" w:rsidRPr="00B407DF" w:rsidRDefault="00F15632" w:rsidP="00935DFE">
      <w:pPr>
        <w:pStyle w:val="Akapitzlist"/>
        <w:numPr>
          <w:ilvl w:val="0"/>
          <w:numId w:val="2"/>
        </w:numPr>
        <w:autoSpaceDE w:val="0"/>
        <w:spacing w:after="120"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Oświadczenia, wnioski, zawiadomienia oraz informacje </w:t>
      </w:r>
      <w:r w:rsidR="003816E5" w:rsidRPr="00B407DF">
        <w:rPr>
          <w:rFonts w:ascii="Arial" w:hAnsi="Arial" w:cs="Arial"/>
          <w:sz w:val="22"/>
          <w:szCs w:val="22"/>
        </w:rPr>
        <w:t>z</w:t>
      </w:r>
      <w:r w:rsidRPr="00B407DF">
        <w:rPr>
          <w:rFonts w:ascii="Arial" w:hAnsi="Arial" w:cs="Arial"/>
          <w:sz w:val="22"/>
          <w:szCs w:val="22"/>
        </w:rPr>
        <w:t xml:space="preserve">amawiający i </w:t>
      </w:r>
      <w:r w:rsidR="003816E5" w:rsidRPr="00B407DF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 xml:space="preserve">ykonawcy przekazują pisemnie lub za pośrednictwem poczty elektronicznej. </w:t>
      </w:r>
    </w:p>
    <w:p w14:paraId="35CCFBD3" w14:textId="7F0E4B7A" w:rsidR="00F15632" w:rsidRPr="00B407DF" w:rsidRDefault="00F15632" w:rsidP="00935DFE">
      <w:pPr>
        <w:pStyle w:val="Tekstpodstawowy"/>
        <w:numPr>
          <w:ilvl w:val="0"/>
          <w:numId w:val="2"/>
        </w:numPr>
        <w:spacing w:after="120"/>
        <w:ind w:left="567" w:hanging="283"/>
        <w:rPr>
          <w:rFonts w:ascii="Arial" w:hAnsi="Arial"/>
          <w:color w:val="auto"/>
          <w:sz w:val="22"/>
          <w:szCs w:val="22"/>
        </w:rPr>
      </w:pPr>
      <w:r w:rsidRPr="00B407DF">
        <w:rPr>
          <w:rFonts w:ascii="Arial" w:hAnsi="Arial"/>
          <w:color w:val="auto"/>
          <w:sz w:val="22"/>
          <w:szCs w:val="22"/>
        </w:rPr>
        <w:t xml:space="preserve">Osobą upoważnioną do kontaktowania się z </w:t>
      </w:r>
      <w:r w:rsidR="003816E5" w:rsidRPr="00B407DF">
        <w:rPr>
          <w:rFonts w:ascii="Arial" w:hAnsi="Arial"/>
          <w:color w:val="auto"/>
          <w:sz w:val="22"/>
          <w:szCs w:val="22"/>
        </w:rPr>
        <w:t>w</w:t>
      </w:r>
      <w:r w:rsidRPr="00B407DF">
        <w:rPr>
          <w:rFonts w:ascii="Arial" w:hAnsi="Arial"/>
          <w:color w:val="auto"/>
          <w:sz w:val="22"/>
          <w:szCs w:val="22"/>
        </w:rPr>
        <w:t xml:space="preserve">ykonawcami jest: </w:t>
      </w:r>
      <w:r w:rsidR="00FB3864">
        <w:rPr>
          <w:rFonts w:ascii="Arial" w:hAnsi="Arial"/>
          <w:color w:val="auto"/>
          <w:sz w:val="22"/>
          <w:szCs w:val="22"/>
        </w:rPr>
        <w:t>Agnieszka Grabowska</w:t>
      </w:r>
      <w:r w:rsidRPr="00B407DF">
        <w:rPr>
          <w:rFonts w:ascii="Arial" w:hAnsi="Arial"/>
          <w:color w:val="auto"/>
          <w:sz w:val="22"/>
          <w:szCs w:val="22"/>
        </w:rPr>
        <w:t>, mail:</w:t>
      </w:r>
      <w:r w:rsidR="003A7D57" w:rsidRPr="00B407DF">
        <w:rPr>
          <w:rFonts w:ascii="Arial" w:hAnsi="Arial"/>
          <w:color w:val="auto"/>
          <w:sz w:val="22"/>
          <w:szCs w:val="22"/>
        </w:rPr>
        <w:t> </w:t>
      </w:r>
      <w:r w:rsidR="00FB3864">
        <w:rPr>
          <w:rFonts w:ascii="Arial" w:hAnsi="Arial"/>
          <w:color w:val="auto"/>
          <w:sz w:val="22"/>
          <w:szCs w:val="22"/>
        </w:rPr>
        <w:t>agnieszka.grabowska</w:t>
      </w:r>
      <w:r w:rsidRPr="00B407DF">
        <w:rPr>
          <w:rFonts w:ascii="Arial" w:hAnsi="Arial"/>
          <w:color w:val="auto"/>
          <w:sz w:val="22"/>
          <w:szCs w:val="22"/>
        </w:rPr>
        <w:t>@</w:t>
      </w:r>
      <w:r w:rsidR="0061320A" w:rsidRPr="00B407DF">
        <w:rPr>
          <w:rFonts w:ascii="Arial" w:hAnsi="Arial"/>
          <w:color w:val="auto"/>
          <w:sz w:val="22"/>
          <w:szCs w:val="22"/>
        </w:rPr>
        <w:t>stary</w:t>
      </w:r>
      <w:r w:rsidRPr="00B407DF">
        <w:rPr>
          <w:rFonts w:ascii="Arial" w:hAnsi="Arial"/>
          <w:color w:val="auto"/>
          <w:sz w:val="22"/>
          <w:szCs w:val="22"/>
        </w:rPr>
        <w:t>.pl.</w:t>
      </w:r>
    </w:p>
    <w:p w14:paraId="63E306E0" w14:textId="77777777" w:rsidR="00A545ED" w:rsidRPr="00B407DF" w:rsidRDefault="00A545ED" w:rsidP="00E33B35">
      <w:pPr>
        <w:pStyle w:val="Tekstpodstawowy"/>
        <w:spacing w:after="120"/>
        <w:rPr>
          <w:rFonts w:ascii="Arial" w:hAnsi="Arial"/>
          <w:color w:val="auto"/>
          <w:sz w:val="22"/>
          <w:szCs w:val="22"/>
        </w:rPr>
      </w:pPr>
    </w:p>
    <w:p w14:paraId="6B91075E" w14:textId="77777777" w:rsidR="00F15632" w:rsidRPr="00B407DF" w:rsidRDefault="00F15632" w:rsidP="00935DFE">
      <w:pPr>
        <w:pStyle w:val="NormalnyWeb"/>
        <w:numPr>
          <w:ilvl w:val="0"/>
          <w:numId w:val="4"/>
        </w:numPr>
        <w:spacing w:before="0" w:after="12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/>
          <w:sz w:val="22"/>
          <w:szCs w:val="22"/>
        </w:rPr>
        <w:t xml:space="preserve">Termin związania ofertą: </w:t>
      </w:r>
      <w:r w:rsidR="006F4AB9" w:rsidRPr="00B407DF">
        <w:rPr>
          <w:rFonts w:ascii="Arial" w:hAnsi="Arial" w:cs="Arial"/>
          <w:b/>
          <w:sz w:val="22"/>
          <w:szCs w:val="22"/>
        </w:rPr>
        <w:t xml:space="preserve">30 </w:t>
      </w:r>
      <w:r w:rsidRPr="00B407DF">
        <w:rPr>
          <w:rFonts w:ascii="Arial" w:hAnsi="Arial" w:cs="Arial"/>
          <w:b/>
          <w:sz w:val="22"/>
          <w:szCs w:val="22"/>
        </w:rPr>
        <w:t>(</w:t>
      </w:r>
      <w:r w:rsidR="006F4AB9" w:rsidRPr="00B407DF">
        <w:rPr>
          <w:rFonts w:ascii="Arial" w:hAnsi="Arial" w:cs="Arial"/>
          <w:b/>
          <w:sz w:val="22"/>
          <w:szCs w:val="22"/>
        </w:rPr>
        <w:t>trzydzieści</w:t>
      </w:r>
      <w:r w:rsidRPr="00B407DF">
        <w:rPr>
          <w:rFonts w:ascii="Arial" w:hAnsi="Arial" w:cs="Arial"/>
          <w:b/>
          <w:sz w:val="22"/>
          <w:szCs w:val="22"/>
        </w:rPr>
        <w:t>) dni od ostatecznego terminu składania ofert.</w:t>
      </w:r>
    </w:p>
    <w:p w14:paraId="35D48A59" w14:textId="77777777" w:rsidR="00F15632" w:rsidRPr="00B407DF" w:rsidRDefault="00F15632" w:rsidP="00E33B35">
      <w:pPr>
        <w:pStyle w:val="NormalnyWeb"/>
        <w:spacing w:before="0" w:after="12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</w:p>
    <w:p w14:paraId="35CC5312" w14:textId="77777777" w:rsidR="00F15632" w:rsidRPr="00B407DF" w:rsidRDefault="00F15632" w:rsidP="00935DFE">
      <w:pPr>
        <w:pStyle w:val="NormalnyWeb"/>
        <w:numPr>
          <w:ilvl w:val="0"/>
          <w:numId w:val="4"/>
        </w:numPr>
        <w:autoSpaceDE w:val="0"/>
        <w:spacing w:before="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/>
          <w:sz w:val="22"/>
          <w:szCs w:val="22"/>
        </w:rPr>
        <w:t xml:space="preserve">Opis sposobu przygotowania oferty. </w:t>
      </w:r>
    </w:p>
    <w:p w14:paraId="7A9BB21A" w14:textId="43C3EC4F" w:rsidR="0061320A" w:rsidRPr="00B407DF" w:rsidRDefault="003816E5" w:rsidP="00935DFE">
      <w:pPr>
        <w:pStyle w:val="NormalnyWeb"/>
        <w:numPr>
          <w:ilvl w:val="0"/>
          <w:numId w:val="11"/>
        </w:numPr>
        <w:autoSpaceDE w:val="0"/>
        <w:spacing w:before="0"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O</w:t>
      </w:r>
      <w:r w:rsidR="0061320A" w:rsidRPr="00B407DF">
        <w:rPr>
          <w:rFonts w:ascii="Arial" w:hAnsi="Arial" w:cs="Arial"/>
          <w:sz w:val="22"/>
          <w:szCs w:val="22"/>
        </w:rPr>
        <w:t xml:space="preserve">ferta powinna zawierać: </w:t>
      </w:r>
    </w:p>
    <w:p w14:paraId="420C841C" w14:textId="6234D553" w:rsidR="0061320A" w:rsidRPr="00B407DF" w:rsidRDefault="003816E5" w:rsidP="00935DFE">
      <w:pPr>
        <w:pStyle w:val="NormalnyWeb"/>
        <w:numPr>
          <w:ilvl w:val="2"/>
          <w:numId w:val="17"/>
        </w:numPr>
        <w:autoSpaceDE w:val="0"/>
        <w:spacing w:before="0" w:after="4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F</w:t>
      </w:r>
      <w:r w:rsidR="0061320A" w:rsidRPr="00B407DF">
        <w:rPr>
          <w:rFonts w:ascii="Arial" w:hAnsi="Arial" w:cs="Arial"/>
          <w:sz w:val="22"/>
          <w:szCs w:val="22"/>
        </w:rPr>
        <w:t xml:space="preserve">ormularz </w:t>
      </w:r>
      <w:r w:rsidRPr="00B407DF">
        <w:rPr>
          <w:rFonts w:ascii="Arial" w:hAnsi="Arial" w:cs="Arial"/>
          <w:sz w:val="22"/>
          <w:szCs w:val="22"/>
        </w:rPr>
        <w:t>O</w:t>
      </w:r>
      <w:r w:rsidR="0061320A" w:rsidRPr="00B407DF">
        <w:rPr>
          <w:rFonts w:ascii="Arial" w:hAnsi="Arial" w:cs="Arial"/>
          <w:sz w:val="22"/>
          <w:szCs w:val="22"/>
        </w:rPr>
        <w:t xml:space="preserve">ferty – Załącznik nr 1 do </w:t>
      </w:r>
      <w:r w:rsidRPr="00B407DF">
        <w:rPr>
          <w:rFonts w:ascii="Arial" w:hAnsi="Arial" w:cs="Arial"/>
          <w:sz w:val="22"/>
          <w:szCs w:val="22"/>
        </w:rPr>
        <w:t>ZO.</w:t>
      </w:r>
    </w:p>
    <w:p w14:paraId="7534F8F7" w14:textId="37F6E46B" w:rsidR="0061320A" w:rsidRPr="00B407DF" w:rsidRDefault="003816E5" w:rsidP="00935DFE">
      <w:pPr>
        <w:pStyle w:val="NormalnyWeb"/>
        <w:numPr>
          <w:ilvl w:val="2"/>
          <w:numId w:val="17"/>
        </w:numPr>
        <w:autoSpaceDE w:val="0"/>
        <w:spacing w:before="0" w:after="4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W</w:t>
      </w:r>
      <w:r w:rsidR="0061320A" w:rsidRPr="00B407DF">
        <w:rPr>
          <w:rFonts w:ascii="Arial" w:hAnsi="Arial" w:cs="Arial"/>
          <w:sz w:val="22"/>
          <w:szCs w:val="22"/>
        </w:rPr>
        <w:t xml:space="preserve">ykaz osób -  Załącznik nr 2 do </w:t>
      </w:r>
      <w:r w:rsidRPr="00B407DF">
        <w:rPr>
          <w:rFonts w:ascii="Arial" w:hAnsi="Arial" w:cs="Arial"/>
          <w:sz w:val="22"/>
          <w:szCs w:val="22"/>
        </w:rPr>
        <w:t>ZO</w:t>
      </w:r>
      <w:r w:rsidR="0061320A" w:rsidRPr="00B407DF">
        <w:rPr>
          <w:rFonts w:ascii="Arial" w:hAnsi="Arial" w:cs="Arial"/>
          <w:sz w:val="22"/>
          <w:szCs w:val="22"/>
        </w:rPr>
        <w:t>.</w:t>
      </w:r>
    </w:p>
    <w:p w14:paraId="15A5ADA6" w14:textId="1782044A" w:rsidR="00FF6F2D" w:rsidRPr="00B407DF" w:rsidRDefault="00FF6F2D" w:rsidP="00935DFE">
      <w:pPr>
        <w:pStyle w:val="NormalnyWeb"/>
        <w:numPr>
          <w:ilvl w:val="2"/>
          <w:numId w:val="17"/>
        </w:numPr>
        <w:autoSpaceDE w:val="0"/>
        <w:spacing w:before="0" w:after="4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bCs/>
          <w:sz w:val="22"/>
          <w:szCs w:val="22"/>
        </w:rPr>
        <w:t>Dowody potwierdzające należyte wykonanie usług.</w:t>
      </w:r>
    </w:p>
    <w:p w14:paraId="0C4010EC" w14:textId="4794B401" w:rsidR="0061320A" w:rsidRPr="00B407DF" w:rsidRDefault="0061320A" w:rsidP="00935DFE">
      <w:pPr>
        <w:pStyle w:val="NormalnyWeb"/>
        <w:numPr>
          <w:ilvl w:val="0"/>
          <w:numId w:val="11"/>
        </w:numPr>
        <w:autoSpaceDE w:val="0"/>
        <w:spacing w:before="0" w:after="40" w:line="276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Oferta powinna być sporządzona w języku polskim</w:t>
      </w:r>
      <w:r w:rsidR="003816E5" w:rsidRPr="00B407DF">
        <w:rPr>
          <w:rFonts w:ascii="Arial" w:hAnsi="Arial" w:cs="Arial"/>
          <w:sz w:val="22"/>
          <w:szCs w:val="22"/>
        </w:rPr>
        <w:t>,</w:t>
      </w:r>
      <w:r w:rsidRPr="00B407DF">
        <w:rPr>
          <w:rFonts w:ascii="Arial" w:hAnsi="Arial" w:cs="Arial"/>
          <w:sz w:val="22"/>
          <w:szCs w:val="22"/>
        </w:rPr>
        <w:t xml:space="preserve"> w formie pisemnej lub elektronicznej (skan podpisanych dokumentów). </w:t>
      </w:r>
    </w:p>
    <w:p w14:paraId="10D5E483" w14:textId="77777777" w:rsidR="00F15632" w:rsidRPr="00B407DF" w:rsidRDefault="00F15632" w:rsidP="00935DFE">
      <w:pPr>
        <w:pStyle w:val="NormalnyWeb"/>
        <w:numPr>
          <w:ilvl w:val="0"/>
          <w:numId w:val="11"/>
        </w:numPr>
        <w:autoSpaceDE w:val="0"/>
        <w:spacing w:before="0"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Oferta powinna:</w:t>
      </w:r>
    </w:p>
    <w:p w14:paraId="0C911670" w14:textId="77777777" w:rsidR="003A7D57" w:rsidRPr="00B407DF" w:rsidRDefault="00F15632" w:rsidP="00935DFE">
      <w:pPr>
        <w:pStyle w:val="Akapitzlist"/>
        <w:numPr>
          <w:ilvl w:val="0"/>
          <w:numId w:val="18"/>
        </w:numPr>
        <w:suppressAutoHyphens/>
        <w:autoSpaceDE w:val="0"/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być kompletna</w:t>
      </w:r>
      <w:r w:rsidR="003A7D57" w:rsidRPr="00B407DF">
        <w:rPr>
          <w:rFonts w:ascii="Arial" w:hAnsi="Arial" w:cs="Arial"/>
          <w:sz w:val="22"/>
          <w:szCs w:val="22"/>
        </w:rPr>
        <w:t xml:space="preserve">, </w:t>
      </w:r>
    </w:p>
    <w:p w14:paraId="7AEC9AA6" w14:textId="49A65C66" w:rsidR="00F15632" w:rsidRPr="00B407DF" w:rsidRDefault="0051377D" w:rsidP="00935DFE">
      <w:pPr>
        <w:pStyle w:val="Akapitzlist"/>
        <w:numPr>
          <w:ilvl w:val="0"/>
          <w:numId w:val="18"/>
        </w:numPr>
        <w:suppressAutoHyphens/>
        <w:autoSpaceDE w:val="0"/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być </w:t>
      </w:r>
      <w:r w:rsidR="00F15632" w:rsidRPr="00B407DF">
        <w:rPr>
          <w:rFonts w:ascii="Arial" w:hAnsi="Arial" w:cs="Arial"/>
          <w:sz w:val="22"/>
          <w:szCs w:val="22"/>
        </w:rPr>
        <w:t xml:space="preserve">podpisana przez osobę upoważnioną do reprezentowania </w:t>
      </w:r>
      <w:r w:rsidR="00FB3864">
        <w:rPr>
          <w:rFonts w:ascii="Arial" w:hAnsi="Arial" w:cs="Arial"/>
          <w:sz w:val="22"/>
          <w:szCs w:val="22"/>
        </w:rPr>
        <w:t>W</w:t>
      </w:r>
      <w:r w:rsidR="00F40985" w:rsidRPr="00B407DF">
        <w:rPr>
          <w:rFonts w:ascii="Arial" w:hAnsi="Arial" w:cs="Arial"/>
          <w:sz w:val="22"/>
          <w:szCs w:val="22"/>
        </w:rPr>
        <w:t>ykonawcy w postępowaniu</w:t>
      </w:r>
      <w:r w:rsidR="00F15632" w:rsidRPr="00B407DF">
        <w:rPr>
          <w:rFonts w:ascii="Arial" w:hAnsi="Arial" w:cs="Arial"/>
          <w:sz w:val="22"/>
          <w:szCs w:val="22"/>
        </w:rPr>
        <w:t>.</w:t>
      </w:r>
    </w:p>
    <w:p w14:paraId="2D51E5B8" w14:textId="7AC44B71" w:rsidR="00E11FDC" w:rsidRPr="00B407DF" w:rsidRDefault="00E11FDC" w:rsidP="00935DFE">
      <w:pPr>
        <w:pStyle w:val="Akapitzlist"/>
        <w:numPr>
          <w:ilvl w:val="0"/>
          <w:numId w:val="9"/>
        </w:numPr>
        <w:autoSpaceDE w:val="0"/>
        <w:spacing w:after="120"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Każdy </w:t>
      </w:r>
      <w:r w:rsidR="00FB3864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 xml:space="preserve">ykonawca może złożyć jedną ofertę. Każdy </w:t>
      </w:r>
      <w:r w:rsidR="00FB3864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>ykonawca ponosi wszystkie koszty związane ze sporządzeniem i złożeniem oferty.</w:t>
      </w:r>
    </w:p>
    <w:p w14:paraId="39E68748" w14:textId="5B8CB7E5" w:rsidR="00775FCA" w:rsidRPr="00B407DF" w:rsidRDefault="00775FCA" w:rsidP="00935DFE">
      <w:pPr>
        <w:pStyle w:val="Akapitzlist"/>
        <w:numPr>
          <w:ilvl w:val="0"/>
          <w:numId w:val="9"/>
        </w:numPr>
        <w:autoSpaceDE w:val="0"/>
        <w:spacing w:after="120"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bCs/>
          <w:sz w:val="22"/>
          <w:szCs w:val="22"/>
        </w:rPr>
        <w:t xml:space="preserve">W przypadku złożenia oferty niekompletnej lub zawierającej błędy </w:t>
      </w:r>
      <w:r w:rsidR="00FB3864">
        <w:rPr>
          <w:rFonts w:ascii="Arial" w:hAnsi="Arial" w:cs="Arial"/>
          <w:bCs/>
          <w:sz w:val="22"/>
          <w:szCs w:val="22"/>
        </w:rPr>
        <w:t>Z</w:t>
      </w:r>
      <w:r w:rsidRPr="00B407DF">
        <w:rPr>
          <w:rFonts w:ascii="Arial" w:hAnsi="Arial" w:cs="Arial"/>
          <w:bCs/>
          <w:sz w:val="22"/>
          <w:szCs w:val="22"/>
        </w:rPr>
        <w:t xml:space="preserve">amawiający dopuszcza możliwość uzupełnienia oferty, dokumentów oraz oświadczeń lub złożenia wyjaśnień ich dotyczących. Zamawiający może ograniczyć podmiotowo zakres wyjaśnień i uzupełnień tylko w odniesieniu do oferty </w:t>
      </w:r>
      <w:r w:rsidR="00FB3864">
        <w:rPr>
          <w:rFonts w:ascii="Arial" w:hAnsi="Arial" w:cs="Arial"/>
          <w:bCs/>
          <w:sz w:val="22"/>
          <w:szCs w:val="22"/>
        </w:rPr>
        <w:t>W</w:t>
      </w:r>
      <w:r w:rsidRPr="00B407DF">
        <w:rPr>
          <w:rFonts w:ascii="Arial" w:hAnsi="Arial" w:cs="Arial"/>
          <w:bCs/>
          <w:sz w:val="22"/>
          <w:szCs w:val="22"/>
        </w:rPr>
        <w:t>ykonawcy, którego oferta została najwyżej oceniona.</w:t>
      </w:r>
      <w:r w:rsidR="00FB3864">
        <w:rPr>
          <w:rFonts w:ascii="Arial" w:hAnsi="Arial" w:cs="Arial"/>
          <w:bCs/>
          <w:sz w:val="22"/>
          <w:szCs w:val="22"/>
        </w:rPr>
        <w:t xml:space="preserve"> Zamawiający może </w:t>
      </w:r>
      <w:r w:rsidR="00A17A33">
        <w:rPr>
          <w:rFonts w:ascii="Arial" w:hAnsi="Arial" w:cs="Arial"/>
          <w:bCs/>
          <w:sz w:val="22"/>
          <w:szCs w:val="22"/>
        </w:rPr>
        <w:t xml:space="preserve">również </w:t>
      </w:r>
      <w:r w:rsidR="00FB3864">
        <w:rPr>
          <w:rFonts w:ascii="Arial" w:hAnsi="Arial" w:cs="Arial"/>
          <w:bCs/>
          <w:sz w:val="22"/>
          <w:szCs w:val="22"/>
        </w:rPr>
        <w:t>ograniczyć zakres wyjaśnień i uzupełnień jeżeli dotyczą one faktów znanych Zamawiającemu</w:t>
      </w:r>
      <w:r w:rsidR="00A17A33">
        <w:rPr>
          <w:rFonts w:ascii="Arial" w:hAnsi="Arial" w:cs="Arial"/>
          <w:bCs/>
          <w:sz w:val="22"/>
          <w:szCs w:val="22"/>
        </w:rPr>
        <w:t xml:space="preserve">. </w:t>
      </w:r>
      <w:r w:rsidR="00FB3864">
        <w:rPr>
          <w:rFonts w:ascii="Arial" w:hAnsi="Arial" w:cs="Arial"/>
          <w:bCs/>
          <w:sz w:val="22"/>
          <w:szCs w:val="22"/>
        </w:rPr>
        <w:t xml:space="preserve">  </w:t>
      </w:r>
    </w:p>
    <w:p w14:paraId="5BE09AEA" w14:textId="4B9ED641" w:rsidR="00775FCA" w:rsidRPr="00B407DF" w:rsidRDefault="00775FCA" w:rsidP="00935DFE">
      <w:pPr>
        <w:pStyle w:val="Akapitzlist"/>
        <w:numPr>
          <w:ilvl w:val="0"/>
          <w:numId w:val="9"/>
        </w:numPr>
        <w:autoSpaceDE w:val="0"/>
        <w:spacing w:after="120"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Zamawiający zastrzega sobie możliwość negocjacji treści oferty lub żądania złożenia przez </w:t>
      </w:r>
      <w:r w:rsidR="00A17A33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>ykonawców ofert dodatkowych, zawierających warunki realizacji nie mniej korzystne niż w ofertach pierwotnych.</w:t>
      </w:r>
    </w:p>
    <w:p w14:paraId="52A3E0F8" w14:textId="35FD208A" w:rsidR="00F15632" w:rsidRPr="00B407DF" w:rsidRDefault="00775FCA" w:rsidP="00935DFE">
      <w:pPr>
        <w:pStyle w:val="Akapitzlist"/>
        <w:numPr>
          <w:ilvl w:val="0"/>
          <w:numId w:val="9"/>
        </w:numPr>
        <w:autoSpaceDE w:val="0"/>
        <w:spacing w:after="120"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lastRenderedPageBreak/>
        <w:t xml:space="preserve">Jeżeli zaoferowana cena, wydaje się rażąco niskie w stosunku do przedmiotu zamówienia i budzą wątpliwości </w:t>
      </w:r>
      <w:r w:rsidR="00A17A33">
        <w:rPr>
          <w:rFonts w:ascii="Arial" w:hAnsi="Arial" w:cs="Arial"/>
          <w:sz w:val="22"/>
          <w:szCs w:val="22"/>
        </w:rPr>
        <w:t>Z</w:t>
      </w:r>
      <w:r w:rsidRPr="00B407DF">
        <w:rPr>
          <w:rFonts w:ascii="Arial" w:hAnsi="Arial" w:cs="Arial"/>
          <w:sz w:val="22"/>
          <w:szCs w:val="22"/>
        </w:rPr>
        <w:t xml:space="preserve">amawiającego co do możliwości wykonania przedmiotu zamówienia zgodnie z wymaganiami określonymi przez </w:t>
      </w:r>
      <w:r w:rsidR="00A17A33">
        <w:rPr>
          <w:rFonts w:ascii="Arial" w:hAnsi="Arial" w:cs="Arial"/>
          <w:sz w:val="22"/>
          <w:szCs w:val="22"/>
        </w:rPr>
        <w:t>Z</w:t>
      </w:r>
      <w:r w:rsidRPr="00B407DF">
        <w:rPr>
          <w:rFonts w:ascii="Arial" w:hAnsi="Arial" w:cs="Arial"/>
          <w:sz w:val="22"/>
          <w:szCs w:val="22"/>
        </w:rPr>
        <w:t xml:space="preserve">amawiającego lub wynikającymi z odrębnych przepisów, </w:t>
      </w:r>
      <w:r w:rsidR="00A17A33">
        <w:rPr>
          <w:rFonts w:ascii="Arial" w:hAnsi="Arial" w:cs="Arial"/>
          <w:sz w:val="22"/>
          <w:szCs w:val="22"/>
        </w:rPr>
        <w:t>Z</w:t>
      </w:r>
      <w:r w:rsidRPr="00B407DF">
        <w:rPr>
          <w:rFonts w:ascii="Arial" w:hAnsi="Arial" w:cs="Arial"/>
          <w:sz w:val="22"/>
          <w:szCs w:val="22"/>
        </w:rPr>
        <w:t xml:space="preserve">amawiający zwraca się o udzielenie wyjaśnień, w tym złożenie dowodów, dotyczących wyliczenia ceny lub kosztu. Postanowienia art. </w:t>
      </w:r>
      <w:r w:rsidR="00A17A33">
        <w:rPr>
          <w:rFonts w:ascii="Arial" w:hAnsi="Arial" w:cs="Arial"/>
          <w:sz w:val="22"/>
          <w:szCs w:val="22"/>
        </w:rPr>
        <w:t>224</w:t>
      </w:r>
      <w:r w:rsidRPr="00B407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2D2D" w:rsidRPr="00B407DF">
        <w:rPr>
          <w:rFonts w:ascii="Arial" w:hAnsi="Arial" w:cs="Arial"/>
          <w:sz w:val="22"/>
          <w:szCs w:val="22"/>
        </w:rPr>
        <w:t>P</w:t>
      </w:r>
      <w:r w:rsidRPr="00B407DF">
        <w:rPr>
          <w:rFonts w:ascii="Arial" w:hAnsi="Arial" w:cs="Arial"/>
          <w:sz w:val="22"/>
          <w:szCs w:val="22"/>
        </w:rPr>
        <w:t>zp</w:t>
      </w:r>
      <w:proofErr w:type="spellEnd"/>
      <w:r w:rsidRPr="00B407DF">
        <w:rPr>
          <w:rFonts w:ascii="Arial" w:hAnsi="Arial" w:cs="Arial"/>
          <w:sz w:val="22"/>
          <w:szCs w:val="22"/>
        </w:rPr>
        <w:t xml:space="preserve"> stosuje się odpowiednio.</w:t>
      </w:r>
    </w:p>
    <w:p w14:paraId="73FA5B63" w14:textId="77777777" w:rsidR="00F15632" w:rsidRPr="00B407DF" w:rsidRDefault="00F15632" w:rsidP="00E33B35">
      <w:p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690E83D" w14:textId="21FEF157" w:rsidR="00210303" w:rsidRPr="00A17A33" w:rsidRDefault="00210303" w:rsidP="00935DFE">
      <w:pPr>
        <w:pStyle w:val="Akapitzlist"/>
        <w:numPr>
          <w:ilvl w:val="0"/>
          <w:numId w:val="4"/>
        </w:numPr>
        <w:suppressAutoHyphens/>
        <w:spacing w:after="120" w:line="276" w:lineRule="auto"/>
        <w:ind w:left="284" w:hanging="284"/>
        <w:contextualSpacing w:val="0"/>
        <w:rPr>
          <w:rFonts w:ascii="Arial" w:hAnsi="Arial" w:cs="Arial"/>
          <w:b/>
          <w:sz w:val="22"/>
          <w:szCs w:val="22"/>
        </w:rPr>
      </w:pPr>
      <w:r w:rsidRPr="00A17A33">
        <w:rPr>
          <w:rFonts w:ascii="Arial" w:hAnsi="Arial" w:cs="Arial"/>
          <w:b/>
          <w:color w:val="282828"/>
          <w:sz w:val="22"/>
          <w:szCs w:val="22"/>
          <w:shd w:val="clear" w:color="auto" w:fill="FFFFFF"/>
        </w:rPr>
        <w:t>Termin składania ofert:</w:t>
      </w:r>
      <w:r w:rsidR="008F21A9" w:rsidRPr="00A17A33">
        <w:rPr>
          <w:rFonts w:ascii="Arial" w:hAnsi="Arial" w:cs="Arial"/>
          <w:b/>
          <w:color w:val="282828"/>
          <w:sz w:val="22"/>
          <w:szCs w:val="22"/>
          <w:shd w:val="clear" w:color="auto" w:fill="FFFFFF"/>
        </w:rPr>
        <w:t xml:space="preserve"> </w:t>
      </w:r>
      <w:r w:rsidR="0058381D">
        <w:rPr>
          <w:rFonts w:ascii="Arial" w:hAnsi="Arial" w:cs="Arial"/>
          <w:b/>
          <w:color w:val="282828"/>
          <w:sz w:val="22"/>
          <w:szCs w:val="22"/>
          <w:shd w:val="clear" w:color="auto" w:fill="FFFFFF"/>
        </w:rPr>
        <w:t>2</w:t>
      </w:r>
      <w:r w:rsidR="006D6C77">
        <w:rPr>
          <w:rFonts w:ascii="Arial" w:hAnsi="Arial" w:cs="Arial"/>
          <w:b/>
          <w:color w:val="282828"/>
          <w:sz w:val="22"/>
          <w:szCs w:val="22"/>
          <w:shd w:val="clear" w:color="auto" w:fill="FFFFFF"/>
        </w:rPr>
        <w:t>4</w:t>
      </w:r>
      <w:r w:rsidR="0061320A" w:rsidRPr="00A17A33">
        <w:rPr>
          <w:rFonts w:ascii="Arial" w:hAnsi="Arial" w:cs="Arial"/>
          <w:b/>
          <w:color w:val="282828"/>
          <w:sz w:val="22"/>
          <w:szCs w:val="22"/>
          <w:shd w:val="clear" w:color="auto" w:fill="FFFFFF"/>
        </w:rPr>
        <w:t>.</w:t>
      </w:r>
      <w:r w:rsidR="00A17A33" w:rsidRPr="00A17A33">
        <w:rPr>
          <w:rFonts w:ascii="Arial" w:hAnsi="Arial" w:cs="Arial"/>
          <w:b/>
          <w:color w:val="282828"/>
          <w:sz w:val="22"/>
          <w:szCs w:val="22"/>
          <w:shd w:val="clear" w:color="auto" w:fill="FFFFFF"/>
        </w:rPr>
        <w:t>1</w:t>
      </w:r>
      <w:r w:rsidR="008F21A9" w:rsidRPr="00A17A33">
        <w:rPr>
          <w:rFonts w:ascii="Arial" w:hAnsi="Arial" w:cs="Arial"/>
          <w:b/>
          <w:color w:val="282828"/>
          <w:sz w:val="22"/>
          <w:szCs w:val="22"/>
          <w:shd w:val="clear" w:color="auto" w:fill="FFFFFF"/>
        </w:rPr>
        <w:t>1</w:t>
      </w:r>
      <w:r w:rsidRPr="00A17A33">
        <w:rPr>
          <w:rFonts w:ascii="Arial" w:hAnsi="Arial" w:cs="Arial"/>
          <w:b/>
          <w:color w:val="282828"/>
          <w:sz w:val="22"/>
          <w:szCs w:val="22"/>
          <w:shd w:val="clear" w:color="auto" w:fill="FFFFFF"/>
        </w:rPr>
        <w:t>.20</w:t>
      </w:r>
      <w:r w:rsidR="008F21A9" w:rsidRPr="00A17A33">
        <w:rPr>
          <w:rFonts w:ascii="Arial" w:hAnsi="Arial" w:cs="Arial"/>
          <w:b/>
          <w:color w:val="282828"/>
          <w:sz w:val="22"/>
          <w:szCs w:val="22"/>
          <w:shd w:val="clear" w:color="auto" w:fill="FFFFFF"/>
        </w:rPr>
        <w:t>2</w:t>
      </w:r>
      <w:r w:rsidR="00A17A33" w:rsidRPr="00A17A33">
        <w:rPr>
          <w:rFonts w:ascii="Arial" w:hAnsi="Arial" w:cs="Arial"/>
          <w:b/>
          <w:color w:val="282828"/>
          <w:sz w:val="22"/>
          <w:szCs w:val="22"/>
          <w:shd w:val="clear" w:color="auto" w:fill="FFFFFF"/>
        </w:rPr>
        <w:t>2</w:t>
      </w:r>
      <w:r w:rsidR="00C53DBA" w:rsidRPr="00A17A33">
        <w:rPr>
          <w:rFonts w:ascii="Arial" w:hAnsi="Arial" w:cs="Arial"/>
          <w:b/>
          <w:color w:val="282828"/>
          <w:sz w:val="22"/>
          <w:szCs w:val="22"/>
          <w:shd w:val="clear" w:color="auto" w:fill="FFFFFF"/>
        </w:rPr>
        <w:t xml:space="preserve"> r.</w:t>
      </w:r>
      <w:r w:rsidRPr="00A17A33">
        <w:rPr>
          <w:rFonts w:ascii="Arial" w:hAnsi="Arial" w:cs="Arial"/>
          <w:b/>
          <w:color w:val="282828"/>
          <w:sz w:val="22"/>
          <w:szCs w:val="22"/>
          <w:shd w:val="clear" w:color="auto" w:fill="FFFFFF"/>
        </w:rPr>
        <w:t xml:space="preserve">, do godziny </w:t>
      </w:r>
      <w:r w:rsidR="007D29FC" w:rsidRPr="00A17A33">
        <w:rPr>
          <w:rFonts w:ascii="Arial" w:hAnsi="Arial" w:cs="Arial"/>
          <w:b/>
          <w:color w:val="282828"/>
          <w:sz w:val="22"/>
          <w:szCs w:val="22"/>
          <w:shd w:val="clear" w:color="auto" w:fill="FFFFFF"/>
        </w:rPr>
        <w:t>1</w:t>
      </w:r>
      <w:r w:rsidR="00A17A33" w:rsidRPr="00A17A33">
        <w:rPr>
          <w:rFonts w:ascii="Arial" w:hAnsi="Arial" w:cs="Arial"/>
          <w:b/>
          <w:color w:val="282828"/>
          <w:sz w:val="22"/>
          <w:szCs w:val="22"/>
          <w:shd w:val="clear" w:color="auto" w:fill="FFFFFF"/>
        </w:rPr>
        <w:t>2</w:t>
      </w:r>
      <w:r w:rsidRPr="00A17A33">
        <w:rPr>
          <w:rFonts w:ascii="Arial" w:hAnsi="Arial" w:cs="Arial"/>
          <w:b/>
          <w:color w:val="282828"/>
          <w:sz w:val="22"/>
          <w:szCs w:val="22"/>
          <w:shd w:val="clear" w:color="auto" w:fill="FFFFFF"/>
        </w:rPr>
        <w:t>.00.</w:t>
      </w:r>
    </w:p>
    <w:p w14:paraId="602A4EFD" w14:textId="65367EDB" w:rsidR="00210303" w:rsidRPr="00B407DF" w:rsidRDefault="00210303" w:rsidP="00E33B35">
      <w:pPr>
        <w:shd w:val="clear" w:color="auto" w:fill="FFFFFF"/>
        <w:spacing w:after="120" w:line="276" w:lineRule="auto"/>
        <w:ind w:left="284"/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B407DF">
        <w:rPr>
          <w:rFonts w:ascii="Arial" w:hAnsi="Arial" w:cs="Arial"/>
          <w:color w:val="282828"/>
          <w:sz w:val="22"/>
          <w:szCs w:val="22"/>
          <w:shd w:val="clear" w:color="auto" w:fill="FFFFFF"/>
        </w:rPr>
        <w:t>Ofertę</w:t>
      </w:r>
      <w:r w:rsidR="00734DAC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na Formularzu Oferty</w:t>
      </w:r>
      <w:r w:rsidRPr="00B407DF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proszę przysłać do siedziby Teatru  mailem na adres: </w:t>
      </w:r>
      <w:r w:rsidR="00734DAC">
        <w:rPr>
          <w:rFonts w:ascii="Arial" w:hAnsi="Arial" w:cs="Arial"/>
          <w:color w:val="282828"/>
          <w:sz w:val="22"/>
          <w:szCs w:val="22"/>
          <w:shd w:val="clear" w:color="auto" w:fill="FFFFFF"/>
        </w:rPr>
        <w:t>agnieszka.grabowska</w:t>
      </w:r>
      <w:r w:rsidRPr="00B407DF">
        <w:rPr>
          <w:rFonts w:ascii="Arial" w:hAnsi="Arial" w:cs="Arial"/>
          <w:color w:val="282828"/>
          <w:sz w:val="22"/>
          <w:szCs w:val="22"/>
          <w:shd w:val="clear" w:color="auto" w:fill="FFFFFF"/>
        </w:rPr>
        <w:t>@stary.pl.</w:t>
      </w:r>
    </w:p>
    <w:p w14:paraId="52253027" w14:textId="77777777" w:rsidR="00F15632" w:rsidRPr="00B407DF" w:rsidRDefault="00F15632" w:rsidP="00E33B35">
      <w:p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7B525C0" w14:textId="77777777" w:rsidR="00F15632" w:rsidRPr="00B407DF" w:rsidRDefault="00F15632" w:rsidP="00935DFE">
      <w:pPr>
        <w:pStyle w:val="NormalnyWeb"/>
        <w:numPr>
          <w:ilvl w:val="0"/>
          <w:numId w:val="4"/>
        </w:numPr>
        <w:autoSpaceDE w:val="0"/>
        <w:spacing w:before="0" w:after="12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/>
          <w:sz w:val="22"/>
          <w:szCs w:val="22"/>
        </w:rPr>
        <w:t>Opis sposobu obliczania ceny.</w:t>
      </w:r>
    </w:p>
    <w:p w14:paraId="7B7631EE" w14:textId="46C458F1" w:rsidR="00F46BBB" w:rsidRPr="00B407DF" w:rsidRDefault="00EE778B" w:rsidP="00935DFE">
      <w:pPr>
        <w:pStyle w:val="Akapitzlist"/>
        <w:numPr>
          <w:ilvl w:val="0"/>
          <w:numId w:val="6"/>
        </w:numPr>
        <w:spacing w:after="120"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B407DF">
        <w:rPr>
          <w:rFonts w:ascii="Arial" w:hAnsi="Arial" w:cs="Arial"/>
          <w:bCs/>
          <w:sz w:val="22"/>
          <w:szCs w:val="22"/>
        </w:rPr>
        <w:t xml:space="preserve">Cena oferty zostanie wskazana przez </w:t>
      </w:r>
      <w:r w:rsidR="00734DAC">
        <w:rPr>
          <w:rFonts w:ascii="Arial" w:hAnsi="Arial" w:cs="Arial"/>
          <w:bCs/>
          <w:sz w:val="22"/>
          <w:szCs w:val="22"/>
        </w:rPr>
        <w:t>W</w:t>
      </w:r>
      <w:r w:rsidRPr="00B407DF">
        <w:rPr>
          <w:rFonts w:ascii="Arial" w:hAnsi="Arial" w:cs="Arial"/>
          <w:bCs/>
          <w:sz w:val="22"/>
          <w:szCs w:val="22"/>
        </w:rPr>
        <w:t xml:space="preserve">ykonawcę w </w:t>
      </w:r>
      <w:r w:rsidR="00734DAC">
        <w:rPr>
          <w:rFonts w:ascii="Arial" w:hAnsi="Arial" w:cs="Arial"/>
          <w:bCs/>
          <w:sz w:val="22"/>
          <w:szCs w:val="22"/>
        </w:rPr>
        <w:t>Formularzu Oferty</w:t>
      </w:r>
      <w:r w:rsidRPr="00B407DF">
        <w:rPr>
          <w:rFonts w:ascii="Arial" w:hAnsi="Arial" w:cs="Arial"/>
          <w:bCs/>
          <w:sz w:val="22"/>
          <w:szCs w:val="22"/>
        </w:rPr>
        <w:t xml:space="preserve"> dla realizacji całości przedmiotu zamówienia.</w:t>
      </w:r>
    </w:p>
    <w:p w14:paraId="006668FB" w14:textId="6D7B9535" w:rsidR="00F46BBB" w:rsidRPr="00B407DF" w:rsidRDefault="00F46BBB" w:rsidP="00935DFE">
      <w:pPr>
        <w:pStyle w:val="Akapitzlist"/>
        <w:numPr>
          <w:ilvl w:val="0"/>
          <w:numId w:val="6"/>
        </w:numPr>
        <w:spacing w:after="120"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Cena </w:t>
      </w:r>
      <w:r w:rsidR="00F40985" w:rsidRPr="00B407DF">
        <w:rPr>
          <w:rFonts w:ascii="Arial" w:hAnsi="Arial" w:cs="Arial"/>
          <w:sz w:val="22"/>
          <w:szCs w:val="22"/>
        </w:rPr>
        <w:t xml:space="preserve">oferty oraz ceny jednostkowe </w:t>
      </w:r>
      <w:r w:rsidRPr="00B407DF">
        <w:rPr>
          <w:rFonts w:ascii="Arial" w:hAnsi="Arial" w:cs="Arial"/>
          <w:sz w:val="22"/>
          <w:szCs w:val="22"/>
        </w:rPr>
        <w:t>powinn</w:t>
      </w:r>
      <w:r w:rsidR="00F40985" w:rsidRPr="00B407DF">
        <w:rPr>
          <w:rFonts w:ascii="Arial" w:hAnsi="Arial" w:cs="Arial"/>
          <w:sz w:val="22"/>
          <w:szCs w:val="22"/>
        </w:rPr>
        <w:t>y</w:t>
      </w:r>
      <w:r w:rsidRPr="00B407DF">
        <w:rPr>
          <w:rFonts w:ascii="Arial" w:hAnsi="Arial" w:cs="Arial"/>
          <w:sz w:val="22"/>
          <w:szCs w:val="22"/>
        </w:rPr>
        <w:t xml:space="preserve"> obejmować wszystkie koszty związane z wykonaniem zamówienia. W</w:t>
      </w:r>
      <w:r w:rsidR="00F40985" w:rsidRPr="00B407DF">
        <w:rPr>
          <w:rFonts w:ascii="Arial" w:hAnsi="Arial" w:cs="Arial"/>
          <w:sz w:val="22"/>
          <w:szCs w:val="22"/>
        </w:rPr>
        <w:t> </w:t>
      </w:r>
      <w:r w:rsidRPr="00B407DF">
        <w:rPr>
          <w:rFonts w:ascii="Arial" w:hAnsi="Arial" w:cs="Arial"/>
          <w:sz w:val="22"/>
          <w:szCs w:val="22"/>
        </w:rPr>
        <w:t>cenie nal</w:t>
      </w:r>
      <w:bookmarkStart w:id="0" w:name="_GoBack"/>
      <w:bookmarkEnd w:id="0"/>
      <w:r w:rsidRPr="00B407DF">
        <w:rPr>
          <w:rFonts w:ascii="Arial" w:hAnsi="Arial" w:cs="Arial"/>
          <w:sz w:val="22"/>
          <w:szCs w:val="22"/>
        </w:rPr>
        <w:t>eży uwzględnić warunki realizacji przedmiotu zamówienia, w szczególności: koszty wynagrodzenia pracowników oddelegowanych do realizacji zamówienia oraz wszelkie daniny publiczno-prawne</w:t>
      </w:r>
      <w:r w:rsidR="00210303" w:rsidRPr="00B407DF">
        <w:rPr>
          <w:rFonts w:ascii="Arial" w:hAnsi="Arial" w:cs="Arial"/>
          <w:sz w:val="22"/>
          <w:szCs w:val="22"/>
        </w:rPr>
        <w:t xml:space="preserve"> </w:t>
      </w:r>
      <w:r w:rsidRPr="00B407DF">
        <w:rPr>
          <w:rFonts w:ascii="Arial" w:hAnsi="Arial" w:cs="Arial"/>
          <w:sz w:val="22"/>
          <w:szCs w:val="22"/>
        </w:rPr>
        <w:t>oraz inne koszty i opłat niewymienione, a które mogą wystąpić przy realizacji przedmiotu zamówienia, zysk, narzuty, ewentualne upusty, należny podatek VAT, oraz pozostałe składniki cenotwórcze.</w:t>
      </w:r>
      <w:r w:rsidR="003E72C7" w:rsidRPr="00B407DF">
        <w:rPr>
          <w:rFonts w:ascii="Arial" w:hAnsi="Arial" w:cs="Arial"/>
          <w:sz w:val="22"/>
          <w:szCs w:val="22"/>
        </w:rPr>
        <w:t xml:space="preserve"> </w:t>
      </w:r>
      <w:r w:rsidR="003E72C7" w:rsidRPr="00B407DF">
        <w:rPr>
          <w:rFonts w:ascii="Arial" w:hAnsi="Arial" w:cs="Arial"/>
          <w:b/>
          <w:bCs/>
          <w:sz w:val="22"/>
          <w:szCs w:val="22"/>
        </w:rPr>
        <w:t xml:space="preserve">Wykonawca zobowiązany jest przy obliczaniu ceny uwzględnić stan prawny na dzień rozpoczęcia świadczenia usługi. </w:t>
      </w:r>
    </w:p>
    <w:p w14:paraId="7890D0A6" w14:textId="6A527237" w:rsidR="00EE778B" w:rsidRPr="00B407DF" w:rsidRDefault="00EE778B" w:rsidP="00935DFE">
      <w:pPr>
        <w:pStyle w:val="Akapitzlist"/>
        <w:numPr>
          <w:ilvl w:val="0"/>
          <w:numId w:val="6"/>
        </w:numPr>
        <w:spacing w:after="120"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B407DF">
        <w:rPr>
          <w:rFonts w:ascii="Arial" w:hAnsi="Arial" w:cs="Arial"/>
          <w:bCs/>
          <w:sz w:val="22"/>
          <w:szCs w:val="22"/>
        </w:rPr>
        <w:t>Cena oferty powinna być wyrażona w złotych (PLN)</w:t>
      </w:r>
      <w:r w:rsidR="00F40985" w:rsidRPr="00B407DF">
        <w:rPr>
          <w:rFonts w:ascii="Arial" w:hAnsi="Arial" w:cs="Arial"/>
          <w:bCs/>
          <w:sz w:val="22"/>
          <w:szCs w:val="22"/>
        </w:rPr>
        <w:t xml:space="preserve"> netto i brutto</w:t>
      </w:r>
      <w:r w:rsidRPr="00B407DF">
        <w:rPr>
          <w:rFonts w:ascii="Arial" w:hAnsi="Arial" w:cs="Arial"/>
          <w:bCs/>
          <w:sz w:val="22"/>
          <w:szCs w:val="22"/>
        </w:rPr>
        <w:t>, z dokładnością do dwóch miejsc po przecinku.</w:t>
      </w:r>
    </w:p>
    <w:p w14:paraId="17B0CA8A" w14:textId="77777777" w:rsidR="00F40985" w:rsidRPr="00B407DF" w:rsidRDefault="00F40985" w:rsidP="00E33B35">
      <w:pPr>
        <w:pStyle w:val="Akapitzlist"/>
        <w:spacing w:after="120"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5AB0B99C" w14:textId="77777777" w:rsidR="00F15632" w:rsidRPr="00B407DF" w:rsidRDefault="00F15632" w:rsidP="00935DFE">
      <w:pPr>
        <w:pStyle w:val="NormalnyWeb"/>
        <w:numPr>
          <w:ilvl w:val="0"/>
          <w:numId w:val="4"/>
        </w:numPr>
        <w:autoSpaceDE w:val="0"/>
        <w:spacing w:before="0" w:after="12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/>
          <w:sz w:val="22"/>
          <w:szCs w:val="22"/>
        </w:rPr>
        <w:t>Kryteria oceny ofert</w:t>
      </w:r>
    </w:p>
    <w:p w14:paraId="77F49F6A" w14:textId="77777777" w:rsidR="00F40985" w:rsidRPr="00B407DF" w:rsidRDefault="00F46BBB" w:rsidP="00935DFE">
      <w:pPr>
        <w:pStyle w:val="Akapitzlist"/>
        <w:widowControl w:val="0"/>
        <w:numPr>
          <w:ilvl w:val="3"/>
          <w:numId w:val="12"/>
        </w:numPr>
        <w:tabs>
          <w:tab w:val="left" w:pos="0"/>
        </w:tabs>
        <w:overflowPunct w:val="0"/>
        <w:adjustRightInd w:val="0"/>
        <w:spacing w:after="6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Zamawiający dokona wyboru najkorzystniejszej oferty w oparciu kryteria oceny:</w:t>
      </w:r>
    </w:p>
    <w:p w14:paraId="4AD0384B" w14:textId="223874BE" w:rsidR="0038653E" w:rsidRPr="00B407DF" w:rsidRDefault="0038653E" w:rsidP="00E33B35">
      <w:pPr>
        <w:widowControl w:val="0"/>
        <w:tabs>
          <w:tab w:val="left" w:pos="567"/>
        </w:tabs>
        <w:overflowPunct w:val="0"/>
        <w:adjustRightInd w:val="0"/>
        <w:spacing w:after="60" w:line="276" w:lineRule="auto"/>
        <w:ind w:left="567"/>
        <w:rPr>
          <w:rFonts w:ascii="Arial" w:hAnsi="Arial" w:cs="Arial"/>
          <w:sz w:val="22"/>
          <w:szCs w:val="22"/>
          <w:u w:val="single"/>
        </w:rPr>
      </w:pPr>
    </w:p>
    <w:p w14:paraId="310C6BDD" w14:textId="77D06301" w:rsidR="00F46BBB" w:rsidRPr="00B407DF" w:rsidRDefault="00F46BBB" w:rsidP="00935DFE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overflowPunct w:val="0"/>
        <w:adjustRightInd w:val="0"/>
        <w:spacing w:after="60" w:line="276" w:lineRule="auto"/>
        <w:ind w:left="851" w:hanging="284"/>
        <w:rPr>
          <w:rFonts w:ascii="Arial" w:hAnsi="Arial" w:cs="Arial"/>
          <w:b/>
          <w:bCs/>
          <w:sz w:val="22"/>
          <w:szCs w:val="22"/>
        </w:rPr>
      </w:pPr>
      <w:r w:rsidRPr="00B407DF">
        <w:rPr>
          <w:rFonts w:ascii="Arial" w:hAnsi="Arial" w:cs="Arial"/>
          <w:b/>
          <w:bCs/>
          <w:sz w:val="22"/>
          <w:szCs w:val="22"/>
        </w:rPr>
        <w:t xml:space="preserve">Cena brutto – waga </w:t>
      </w:r>
      <w:r w:rsidR="00A80028" w:rsidRPr="00B407DF">
        <w:rPr>
          <w:rFonts w:ascii="Arial" w:hAnsi="Arial" w:cs="Arial"/>
          <w:b/>
          <w:bCs/>
          <w:sz w:val="22"/>
          <w:szCs w:val="22"/>
        </w:rPr>
        <w:t xml:space="preserve"> </w:t>
      </w:r>
      <w:r w:rsidR="00210303" w:rsidRPr="00B407DF">
        <w:rPr>
          <w:rFonts w:ascii="Arial" w:hAnsi="Arial" w:cs="Arial"/>
          <w:b/>
          <w:bCs/>
          <w:sz w:val="22"/>
          <w:szCs w:val="22"/>
        </w:rPr>
        <w:t>8</w:t>
      </w:r>
      <w:r w:rsidRPr="00B407DF">
        <w:rPr>
          <w:rFonts w:ascii="Arial" w:hAnsi="Arial" w:cs="Arial"/>
          <w:b/>
          <w:bCs/>
          <w:sz w:val="22"/>
          <w:szCs w:val="22"/>
        </w:rPr>
        <w:t>0%</w:t>
      </w:r>
    </w:p>
    <w:p w14:paraId="3EBB8BB0" w14:textId="77777777" w:rsidR="0092518A" w:rsidRPr="00B407DF" w:rsidRDefault="0092518A" w:rsidP="00E33B35">
      <w:pPr>
        <w:pStyle w:val="Akapitzlist"/>
        <w:widowControl w:val="0"/>
        <w:tabs>
          <w:tab w:val="left" w:pos="851"/>
        </w:tabs>
        <w:overflowPunct w:val="0"/>
        <w:adjustRightInd w:val="0"/>
        <w:spacing w:after="60" w:line="276" w:lineRule="auto"/>
        <w:ind w:left="851" w:hanging="284"/>
        <w:rPr>
          <w:rFonts w:ascii="Arial" w:hAnsi="Arial" w:cs="Arial"/>
          <w:b/>
          <w:bCs/>
          <w:sz w:val="22"/>
          <w:szCs w:val="22"/>
        </w:rPr>
      </w:pPr>
    </w:p>
    <w:p w14:paraId="4492D63A" w14:textId="29706A60" w:rsidR="00F46BBB" w:rsidRPr="00734DAC" w:rsidRDefault="00F46BBB" w:rsidP="00E33B35">
      <w:pPr>
        <w:pStyle w:val="Akapitzlist"/>
        <w:spacing w:after="60" w:line="276" w:lineRule="auto"/>
        <w:ind w:left="851"/>
        <w:rPr>
          <w:rFonts w:ascii="Arial" w:hAnsi="Arial" w:cs="Arial"/>
          <w:sz w:val="22"/>
          <w:szCs w:val="22"/>
        </w:rPr>
      </w:pPr>
      <w:proofErr w:type="spellStart"/>
      <w:r w:rsidRPr="00734DAC">
        <w:rPr>
          <w:rFonts w:ascii="Arial" w:hAnsi="Arial" w:cs="Arial"/>
          <w:sz w:val="22"/>
          <w:szCs w:val="22"/>
        </w:rPr>
        <w:t>P</w:t>
      </w:r>
      <w:r w:rsidRPr="00734DAC">
        <w:rPr>
          <w:rFonts w:ascii="Arial" w:hAnsi="Arial" w:cs="Arial"/>
          <w:sz w:val="22"/>
          <w:szCs w:val="22"/>
          <w:vertAlign w:val="subscript"/>
        </w:rPr>
        <w:t>c</w:t>
      </w:r>
      <w:proofErr w:type="spellEnd"/>
      <w:r w:rsidRPr="00734DAC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734DAC">
        <w:rPr>
          <w:rFonts w:ascii="Arial" w:hAnsi="Arial" w:cs="Arial"/>
          <w:sz w:val="22"/>
          <w:szCs w:val="22"/>
        </w:rPr>
        <w:t>= (</w:t>
      </w:r>
      <w:proofErr w:type="spellStart"/>
      <w:r w:rsidRPr="00734DAC">
        <w:rPr>
          <w:rFonts w:ascii="Arial" w:hAnsi="Arial" w:cs="Arial"/>
          <w:sz w:val="22"/>
          <w:szCs w:val="22"/>
        </w:rPr>
        <w:t>C</w:t>
      </w:r>
      <w:r w:rsidRPr="00734DAC">
        <w:rPr>
          <w:rFonts w:ascii="Arial" w:hAnsi="Arial" w:cs="Arial"/>
          <w:sz w:val="22"/>
          <w:szCs w:val="22"/>
          <w:vertAlign w:val="subscript"/>
        </w:rPr>
        <w:t>min</w:t>
      </w:r>
      <w:proofErr w:type="spellEnd"/>
      <w:r w:rsidRPr="00734DAC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734DAC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734DAC">
        <w:rPr>
          <w:rFonts w:ascii="Arial" w:hAnsi="Arial" w:cs="Arial"/>
          <w:sz w:val="22"/>
          <w:szCs w:val="22"/>
        </w:rPr>
        <w:t>C</w:t>
      </w:r>
      <w:r w:rsidRPr="00734DAC">
        <w:rPr>
          <w:rFonts w:ascii="Arial" w:hAnsi="Arial" w:cs="Arial"/>
          <w:sz w:val="22"/>
          <w:szCs w:val="22"/>
          <w:vertAlign w:val="subscript"/>
        </w:rPr>
        <w:t>bad</w:t>
      </w:r>
      <w:proofErr w:type="spellEnd"/>
      <w:r w:rsidRPr="00734DAC">
        <w:rPr>
          <w:rFonts w:ascii="Arial" w:hAnsi="Arial" w:cs="Arial"/>
          <w:sz w:val="22"/>
          <w:szCs w:val="22"/>
        </w:rPr>
        <w:t xml:space="preserve">) x </w:t>
      </w:r>
      <w:r w:rsidR="00A80028" w:rsidRPr="00734DAC">
        <w:rPr>
          <w:rFonts w:ascii="Arial" w:hAnsi="Arial" w:cs="Arial"/>
          <w:sz w:val="22"/>
          <w:szCs w:val="22"/>
        </w:rPr>
        <w:t>8</w:t>
      </w:r>
      <w:r w:rsidRPr="00734DAC">
        <w:rPr>
          <w:rFonts w:ascii="Arial" w:hAnsi="Arial" w:cs="Arial"/>
          <w:sz w:val="22"/>
          <w:szCs w:val="22"/>
        </w:rPr>
        <w:t>0% przy czym 1% = 1 pkt</w:t>
      </w:r>
    </w:p>
    <w:p w14:paraId="503139D9" w14:textId="77777777" w:rsidR="00F46BBB" w:rsidRPr="00734DAC" w:rsidRDefault="00F46BBB" w:rsidP="00E33B35">
      <w:pPr>
        <w:pStyle w:val="Akapitzlist"/>
        <w:spacing w:after="60" w:line="276" w:lineRule="auto"/>
        <w:ind w:left="851"/>
        <w:rPr>
          <w:rFonts w:ascii="Arial" w:hAnsi="Arial" w:cs="Arial"/>
          <w:sz w:val="22"/>
          <w:szCs w:val="22"/>
        </w:rPr>
      </w:pPr>
      <w:r w:rsidRPr="00734DAC">
        <w:rPr>
          <w:rFonts w:ascii="Arial" w:hAnsi="Arial" w:cs="Arial"/>
          <w:sz w:val="22"/>
          <w:szCs w:val="22"/>
        </w:rPr>
        <w:t xml:space="preserve">gdzie: </w:t>
      </w:r>
    </w:p>
    <w:p w14:paraId="0B851E50" w14:textId="77777777" w:rsidR="00F46BBB" w:rsidRPr="00734DAC" w:rsidRDefault="00F46BBB" w:rsidP="00E33B35">
      <w:pPr>
        <w:pStyle w:val="Akapitzlist"/>
        <w:spacing w:after="60" w:line="276" w:lineRule="auto"/>
        <w:ind w:left="851"/>
        <w:jc w:val="both"/>
        <w:rPr>
          <w:rFonts w:ascii="Arial" w:hAnsi="Arial" w:cs="Arial"/>
          <w:sz w:val="22"/>
          <w:szCs w:val="22"/>
        </w:rPr>
      </w:pPr>
      <w:proofErr w:type="spellStart"/>
      <w:r w:rsidRPr="00734DAC">
        <w:rPr>
          <w:rFonts w:ascii="Arial" w:hAnsi="Arial" w:cs="Arial"/>
          <w:sz w:val="22"/>
          <w:szCs w:val="22"/>
        </w:rPr>
        <w:t>C</w:t>
      </w:r>
      <w:r w:rsidRPr="00734DAC">
        <w:rPr>
          <w:rFonts w:ascii="Arial" w:hAnsi="Arial" w:cs="Arial"/>
          <w:sz w:val="22"/>
          <w:szCs w:val="22"/>
          <w:vertAlign w:val="subscript"/>
        </w:rPr>
        <w:t>min</w:t>
      </w:r>
      <w:proofErr w:type="spellEnd"/>
      <w:r w:rsidRPr="00734DAC">
        <w:rPr>
          <w:rFonts w:ascii="Arial" w:hAnsi="Arial" w:cs="Arial"/>
          <w:sz w:val="22"/>
          <w:szCs w:val="22"/>
        </w:rPr>
        <w:t xml:space="preserve"> – najniższa cena brutto za wykonanie przedmiotu zamówienia spośród złożonych ofert niepodlegających odrzuceniu</w:t>
      </w:r>
    </w:p>
    <w:p w14:paraId="0CE8ACCC" w14:textId="77777777" w:rsidR="00F46BBB" w:rsidRPr="00734DAC" w:rsidRDefault="00F46BBB" w:rsidP="00E33B35">
      <w:pPr>
        <w:pStyle w:val="Akapitzlist"/>
        <w:spacing w:after="60" w:line="276" w:lineRule="auto"/>
        <w:ind w:left="851"/>
        <w:jc w:val="both"/>
        <w:rPr>
          <w:rFonts w:ascii="Arial" w:hAnsi="Arial" w:cs="Arial"/>
          <w:sz w:val="22"/>
          <w:szCs w:val="22"/>
        </w:rPr>
      </w:pPr>
      <w:proofErr w:type="spellStart"/>
      <w:r w:rsidRPr="00734DAC">
        <w:rPr>
          <w:rFonts w:ascii="Arial" w:hAnsi="Arial" w:cs="Arial"/>
          <w:sz w:val="22"/>
          <w:szCs w:val="22"/>
        </w:rPr>
        <w:t>C</w:t>
      </w:r>
      <w:r w:rsidRPr="00734DAC">
        <w:rPr>
          <w:rFonts w:ascii="Arial" w:hAnsi="Arial" w:cs="Arial"/>
          <w:sz w:val="22"/>
          <w:szCs w:val="22"/>
          <w:vertAlign w:val="subscript"/>
        </w:rPr>
        <w:t>bad</w:t>
      </w:r>
      <w:proofErr w:type="spellEnd"/>
      <w:r w:rsidRPr="00734DAC">
        <w:rPr>
          <w:rFonts w:ascii="Arial" w:hAnsi="Arial" w:cs="Arial"/>
          <w:sz w:val="22"/>
          <w:szCs w:val="22"/>
        </w:rPr>
        <w:t xml:space="preserve"> - zaoferowana cena brutto </w:t>
      </w:r>
    </w:p>
    <w:p w14:paraId="5539B765" w14:textId="77777777" w:rsidR="0038653E" w:rsidRPr="00734DAC" w:rsidRDefault="00F46BBB" w:rsidP="00E33B35">
      <w:pPr>
        <w:pStyle w:val="Akapitzlist"/>
        <w:spacing w:after="60" w:line="276" w:lineRule="auto"/>
        <w:ind w:left="851"/>
        <w:jc w:val="both"/>
        <w:rPr>
          <w:rFonts w:ascii="Arial" w:hAnsi="Arial" w:cs="Arial"/>
          <w:sz w:val="22"/>
          <w:szCs w:val="22"/>
        </w:rPr>
      </w:pPr>
      <w:proofErr w:type="spellStart"/>
      <w:r w:rsidRPr="00734DAC">
        <w:rPr>
          <w:rFonts w:ascii="Arial" w:hAnsi="Arial" w:cs="Arial"/>
          <w:sz w:val="22"/>
          <w:szCs w:val="22"/>
        </w:rPr>
        <w:t>P</w:t>
      </w:r>
      <w:r w:rsidRPr="00734DAC">
        <w:rPr>
          <w:rFonts w:ascii="Arial" w:hAnsi="Arial" w:cs="Arial"/>
          <w:sz w:val="22"/>
          <w:szCs w:val="22"/>
          <w:vertAlign w:val="subscript"/>
        </w:rPr>
        <w:t>c</w:t>
      </w:r>
      <w:proofErr w:type="spellEnd"/>
      <w:r w:rsidRPr="00734DAC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734DAC">
        <w:rPr>
          <w:rFonts w:ascii="Arial" w:hAnsi="Arial" w:cs="Arial"/>
          <w:sz w:val="22"/>
          <w:szCs w:val="22"/>
        </w:rPr>
        <w:t xml:space="preserve"> - ilość punktów przyznanych ofercie badanej w kryterium ceny.</w:t>
      </w:r>
    </w:p>
    <w:p w14:paraId="223D7AC1" w14:textId="77777777" w:rsidR="00F46BBB" w:rsidRPr="00734DAC" w:rsidRDefault="00F46BBB" w:rsidP="00E33B35">
      <w:pPr>
        <w:pStyle w:val="Akapitzlist"/>
        <w:spacing w:after="6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734DAC">
        <w:rPr>
          <w:rFonts w:ascii="Arial" w:hAnsi="Arial" w:cs="Arial"/>
          <w:sz w:val="22"/>
          <w:szCs w:val="22"/>
          <w:u w:val="single"/>
        </w:rPr>
        <w:t xml:space="preserve">Maksymalną ilość punktów – </w:t>
      </w:r>
      <w:r w:rsidR="00210303" w:rsidRPr="00734DAC">
        <w:rPr>
          <w:rFonts w:ascii="Arial" w:hAnsi="Arial" w:cs="Arial"/>
          <w:sz w:val="22"/>
          <w:szCs w:val="22"/>
          <w:u w:val="single"/>
        </w:rPr>
        <w:t>8</w:t>
      </w:r>
      <w:r w:rsidRPr="00734DAC">
        <w:rPr>
          <w:rFonts w:ascii="Arial" w:hAnsi="Arial" w:cs="Arial"/>
          <w:sz w:val="22"/>
          <w:szCs w:val="22"/>
          <w:u w:val="single"/>
        </w:rPr>
        <w:t>0</w:t>
      </w:r>
      <w:r w:rsidRPr="00734DAC">
        <w:rPr>
          <w:rFonts w:ascii="Arial" w:hAnsi="Arial" w:cs="Arial"/>
          <w:sz w:val="22"/>
          <w:szCs w:val="22"/>
        </w:rPr>
        <w:t xml:space="preserve"> – otrzyma oferta z najniższą oferowaną ceną brutto za wykonanie przedmiotu zamówienia. Punktacja będzie obliczana z dokładnością co najmniej do dwóch miejsc po przecinku.</w:t>
      </w:r>
    </w:p>
    <w:p w14:paraId="2B9B0885" w14:textId="77777777" w:rsidR="0038653E" w:rsidRPr="00B407DF" w:rsidRDefault="0038653E" w:rsidP="00E33B35">
      <w:pPr>
        <w:spacing w:after="6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75A297F3" w14:textId="1B0E4CE1" w:rsidR="0038653E" w:rsidRPr="00B407DF" w:rsidRDefault="0038653E" w:rsidP="00935DFE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overflowPunct w:val="0"/>
        <w:adjustRightInd w:val="0"/>
        <w:spacing w:after="60" w:line="276" w:lineRule="auto"/>
        <w:ind w:left="851" w:hanging="284"/>
        <w:rPr>
          <w:rFonts w:ascii="Arial" w:hAnsi="Arial" w:cs="Arial"/>
          <w:b/>
          <w:bCs/>
          <w:sz w:val="22"/>
          <w:szCs w:val="22"/>
        </w:rPr>
      </w:pPr>
      <w:r w:rsidRPr="00B407DF">
        <w:rPr>
          <w:rFonts w:ascii="Arial" w:hAnsi="Arial" w:cs="Arial"/>
          <w:b/>
          <w:bCs/>
          <w:sz w:val="22"/>
          <w:szCs w:val="22"/>
        </w:rPr>
        <w:t xml:space="preserve">Zatrudnienie osób ze znajomością języka </w:t>
      </w:r>
      <w:r w:rsidR="00190C77" w:rsidRPr="00B407DF">
        <w:rPr>
          <w:rFonts w:ascii="Arial" w:hAnsi="Arial" w:cs="Arial"/>
          <w:b/>
          <w:bCs/>
          <w:sz w:val="22"/>
          <w:szCs w:val="22"/>
        </w:rPr>
        <w:t>angielskiego</w:t>
      </w:r>
      <w:r w:rsidRPr="00B407DF">
        <w:rPr>
          <w:rFonts w:ascii="Arial" w:hAnsi="Arial" w:cs="Arial"/>
          <w:b/>
          <w:bCs/>
          <w:sz w:val="22"/>
          <w:szCs w:val="22"/>
        </w:rPr>
        <w:t xml:space="preserve"> – waga 5% </w:t>
      </w:r>
    </w:p>
    <w:p w14:paraId="197F2FB9" w14:textId="14E9EC77" w:rsidR="00190C77" w:rsidRPr="00B407DF" w:rsidRDefault="00190C77" w:rsidP="00E33B35">
      <w:pPr>
        <w:pStyle w:val="Akapitzlist"/>
        <w:spacing w:after="6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Ocena punktowa w tym kryterium zostanie dokonana na podstawie oświadczenia </w:t>
      </w:r>
      <w:r w:rsidR="00734DAC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>ykonawcy zawartego w Wykazie Osób.</w:t>
      </w:r>
    </w:p>
    <w:p w14:paraId="79AC49F9" w14:textId="7B3D4107" w:rsidR="0038653E" w:rsidRPr="00B407DF" w:rsidRDefault="0038653E" w:rsidP="00E33B35">
      <w:pPr>
        <w:pStyle w:val="Akapitzlist"/>
        <w:spacing w:after="6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lastRenderedPageBreak/>
        <w:t xml:space="preserve">Wykonawca otrzyma 1 punkt zatrudnienie jednej osoby </w:t>
      </w:r>
      <w:r w:rsidR="00190C77" w:rsidRPr="00B407DF">
        <w:rPr>
          <w:rFonts w:ascii="Arial" w:hAnsi="Arial" w:cs="Arial"/>
          <w:sz w:val="22"/>
          <w:szCs w:val="22"/>
        </w:rPr>
        <w:t>ze znajomością języka angielskiego na poziomie co najmniej B2</w:t>
      </w:r>
      <w:r w:rsidRPr="00B407DF">
        <w:rPr>
          <w:rFonts w:ascii="Arial" w:hAnsi="Arial" w:cs="Arial"/>
          <w:sz w:val="22"/>
          <w:szCs w:val="22"/>
        </w:rPr>
        <w:t xml:space="preserve">, ale nie więcej niż 5 pkt w tym kryterium. </w:t>
      </w:r>
    </w:p>
    <w:p w14:paraId="23AB9AD6" w14:textId="77777777" w:rsidR="0038653E" w:rsidRPr="00B407DF" w:rsidRDefault="0038653E" w:rsidP="00E33B35">
      <w:pPr>
        <w:spacing w:after="60" w:line="276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</w:p>
    <w:p w14:paraId="095FC4EF" w14:textId="77777777" w:rsidR="0038653E" w:rsidRPr="00B407DF" w:rsidRDefault="0038653E" w:rsidP="00935DFE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overflowPunct w:val="0"/>
        <w:adjustRightInd w:val="0"/>
        <w:spacing w:after="60" w:line="276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/>
          <w:bCs/>
          <w:sz w:val="22"/>
          <w:szCs w:val="22"/>
        </w:rPr>
        <w:t>Zatrudnienie</w:t>
      </w:r>
      <w:r w:rsidRPr="00B407DF">
        <w:rPr>
          <w:rFonts w:ascii="Arial" w:hAnsi="Arial" w:cs="Arial"/>
          <w:b/>
          <w:sz w:val="22"/>
          <w:szCs w:val="22"/>
        </w:rPr>
        <w:t xml:space="preserve"> osób ze znajomością języka migowego – waga 5% </w:t>
      </w:r>
    </w:p>
    <w:p w14:paraId="66022B4A" w14:textId="319A76D0" w:rsidR="00190C77" w:rsidRPr="00734DAC" w:rsidRDefault="00190C77" w:rsidP="00E33B35">
      <w:pPr>
        <w:pStyle w:val="Akapitzlist"/>
        <w:spacing w:after="6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734DAC">
        <w:rPr>
          <w:rFonts w:ascii="Arial" w:hAnsi="Arial" w:cs="Arial"/>
          <w:sz w:val="22"/>
          <w:szCs w:val="22"/>
        </w:rPr>
        <w:t xml:space="preserve">Ocena punktowa w tym kryterium zostanie dokonana na podstawie oświadczenia </w:t>
      </w:r>
      <w:r w:rsidR="00734DAC">
        <w:rPr>
          <w:rFonts w:ascii="Arial" w:hAnsi="Arial" w:cs="Arial"/>
          <w:sz w:val="22"/>
          <w:szCs w:val="22"/>
        </w:rPr>
        <w:t>W</w:t>
      </w:r>
      <w:r w:rsidRPr="00734DAC">
        <w:rPr>
          <w:rFonts w:ascii="Arial" w:hAnsi="Arial" w:cs="Arial"/>
          <w:sz w:val="22"/>
          <w:szCs w:val="22"/>
        </w:rPr>
        <w:t>ykonawcy zawartego w Wykazie Osób.</w:t>
      </w:r>
    </w:p>
    <w:p w14:paraId="3A12B95A" w14:textId="076241EC" w:rsidR="0038653E" w:rsidRPr="00B407DF" w:rsidRDefault="0038653E" w:rsidP="00E33B35">
      <w:pPr>
        <w:pStyle w:val="Akapitzlist"/>
        <w:spacing w:after="6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W przypadku zaoferowania przez wykonawcę zatrudnienia co najmniej jednej osoby ze znajomością języka migowego, oferta uzyska 5 pkt w tym kryterium. W</w:t>
      </w:r>
      <w:r w:rsidR="00734DAC">
        <w:rPr>
          <w:rFonts w:ascii="Arial" w:hAnsi="Arial" w:cs="Arial"/>
          <w:sz w:val="22"/>
          <w:szCs w:val="22"/>
        </w:rPr>
        <w:t> </w:t>
      </w:r>
      <w:r w:rsidRPr="00B407DF">
        <w:rPr>
          <w:rFonts w:ascii="Arial" w:hAnsi="Arial" w:cs="Arial"/>
          <w:sz w:val="22"/>
          <w:szCs w:val="22"/>
        </w:rPr>
        <w:t xml:space="preserve">przypadku braku zaoferowania takiej osoby </w:t>
      </w:r>
      <w:r w:rsidR="0092518A" w:rsidRPr="00B407DF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>ykonawca uzyska 0 pkt w tym kryterium.</w:t>
      </w:r>
    </w:p>
    <w:p w14:paraId="3CA6735B" w14:textId="77777777" w:rsidR="00190C77" w:rsidRPr="00B407DF" w:rsidRDefault="00190C77" w:rsidP="00E33B35">
      <w:pPr>
        <w:pStyle w:val="Akapitzlist"/>
        <w:spacing w:after="6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4A2A6004" w14:textId="77777777" w:rsidR="00F46BBB" w:rsidRPr="00B407DF" w:rsidRDefault="00F46BBB" w:rsidP="00935DFE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overflowPunct w:val="0"/>
        <w:adjustRightInd w:val="0"/>
        <w:spacing w:after="60" w:line="276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/>
          <w:bCs/>
          <w:sz w:val="22"/>
          <w:szCs w:val="22"/>
        </w:rPr>
        <w:t>Doświadczenie</w:t>
      </w:r>
      <w:r w:rsidRPr="00B407DF">
        <w:rPr>
          <w:rFonts w:ascii="Arial" w:hAnsi="Arial" w:cs="Arial"/>
          <w:b/>
          <w:sz w:val="22"/>
          <w:szCs w:val="22"/>
        </w:rPr>
        <w:t xml:space="preserve"> osób wyznaczonych do realizacji zamówienia – waga 10 %</w:t>
      </w:r>
    </w:p>
    <w:p w14:paraId="2061B51C" w14:textId="74135533" w:rsidR="00190C77" w:rsidRPr="00B407DF" w:rsidRDefault="00F46BBB" w:rsidP="00E33B35">
      <w:pPr>
        <w:spacing w:after="6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Ocena punktowa w tym kryterium zostanie dokonana na podstawie oświadczenia </w:t>
      </w:r>
      <w:r w:rsidR="00734DAC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 xml:space="preserve">ykonawcy zawartego w </w:t>
      </w:r>
      <w:r w:rsidR="00190C77" w:rsidRPr="00B407DF">
        <w:rPr>
          <w:rFonts w:ascii="Arial" w:hAnsi="Arial" w:cs="Arial"/>
          <w:sz w:val="22"/>
          <w:szCs w:val="22"/>
        </w:rPr>
        <w:t>Wykazie Osób</w:t>
      </w:r>
      <w:r w:rsidRPr="00B407DF">
        <w:rPr>
          <w:rFonts w:ascii="Arial" w:hAnsi="Arial" w:cs="Arial"/>
          <w:sz w:val="22"/>
          <w:szCs w:val="22"/>
        </w:rPr>
        <w:t xml:space="preserve">. </w:t>
      </w:r>
    </w:p>
    <w:p w14:paraId="365D3858" w14:textId="53B0428B" w:rsidR="00190C77" w:rsidRPr="00B407DF" w:rsidRDefault="00190C77" w:rsidP="00E33B35">
      <w:pPr>
        <w:spacing w:after="6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Zamawiający wymaga minimalnego poziomu doświadczenia na poziomie 3</w:t>
      </w:r>
      <w:r w:rsidR="00734DAC">
        <w:rPr>
          <w:rFonts w:ascii="Arial" w:hAnsi="Arial" w:cs="Arial"/>
          <w:sz w:val="22"/>
          <w:szCs w:val="22"/>
        </w:rPr>
        <w:t> </w:t>
      </w:r>
      <w:r w:rsidRPr="00B407DF">
        <w:rPr>
          <w:rFonts w:ascii="Arial" w:hAnsi="Arial" w:cs="Arial"/>
          <w:sz w:val="22"/>
          <w:szCs w:val="22"/>
        </w:rPr>
        <w:t>miesięcy.</w:t>
      </w:r>
    </w:p>
    <w:p w14:paraId="56B26799" w14:textId="0E0AB198" w:rsidR="00F46BBB" w:rsidRPr="00B407DF" w:rsidRDefault="00F46BBB" w:rsidP="00E33B35">
      <w:pPr>
        <w:spacing w:after="6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Jeżeli </w:t>
      </w:r>
      <w:r w:rsidR="00734DAC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>ykonawca wykaże, że co najmniej 5 osób wyznaczonych do realizacji zamówienia będzie miało doświadczenie w realizacji usług odpowiadających przedmiotowi zamówienia</w:t>
      </w:r>
      <w:r w:rsidR="00742D2D" w:rsidRPr="00B407DF">
        <w:rPr>
          <w:rFonts w:ascii="Arial" w:hAnsi="Arial" w:cs="Arial"/>
          <w:sz w:val="22"/>
          <w:szCs w:val="22"/>
        </w:rPr>
        <w:t xml:space="preserve"> powyżej 4 miesięcy otrzyma następującą punktację</w:t>
      </w:r>
      <w:r w:rsidRPr="00B407DF">
        <w:rPr>
          <w:rFonts w:ascii="Arial" w:hAnsi="Arial" w:cs="Arial"/>
          <w:sz w:val="22"/>
          <w:szCs w:val="22"/>
        </w:rPr>
        <w:t>:</w:t>
      </w:r>
    </w:p>
    <w:p w14:paraId="153D32E0" w14:textId="1A04C07A" w:rsidR="00F46BBB" w:rsidRPr="00B407DF" w:rsidRDefault="00A80028" w:rsidP="00935DFE">
      <w:pPr>
        <w:pStyle w:val="Akapitzlist"/>
        <w:numPr>
          <w:ilvl w:val="0"/>
          <w:numId w:val="13"/>
        </w:numPr>
        <w:spacing w:after="60" w:line="276" w:lineRule="auto"/>
        <w:ind w:left="851" w:firstLine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o</w:t>
      </w:r>
      <w:r w:rsidR="00742D2D" w:rsidRPr="00B407DF">
        <w:rPr>
          <w:rFonts w:ascii="Arial" w:hAnsi="Arial" w:cs="Arial"/>
          <w:sz w:val="22"/>
          <w:szCs w:val="22"/>
        </w:rPr>
        <w:t>d 4 miesięcy do 6 miesięcy – 3 punkty,</w:t>
      </w:r>
    </w:p>
    <w:p w14:paraId="67D56A21" w14:textId="11699ACB" w:rsidR="00F46BBB" w:rsidRPr="00B407DF" w:rsidRDefault="00190C77" w:rsidP="00935DFE">
      <w:pPr>
        <w:pStyle w:val="Akapitzlist"/>
        <w:numPr>
          <w:ilvl w:val="0"/>
          <w:numId w:val="13"/>
        </w:numPr>
        <w:spacing w:after="60" w:line="276" w:lineRule="auto"/>
        <w:ind w:left="851" w:firstLine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powyżej</w:t>
      </w:r>
      <w:r w:rsidR="00F46BBB" w:rsidRPr="00B407DF">
        <w:rPr>
          <w:rFonts w:ascii="Arial" w:hAnsi="Arial" w:cs="Arial"/>
          <w:sz w:val="22"/>
          <w:szCs w:val="22"/>
        </w:rPr>
        <w:t xml:space="preserve"> 6 miesięcy do 12 miesięcy – </w:t>
      </w:r>
      <w:r w:rsidR="0038653E" w:rsidRPr="00B407DF">
        <w:rPr>
          <w:rFonts w:ascii="Arial" w:hAnsi="Arial" w:cs="Arial"/>
          <w:sz w:val="22"/>
          <w:szCs w:val="22"/>
        </w:rPr>
        <w:t>6</w:t>
      </w:r>
      <w:r w:rsidR="00F46BBB" w:rsidRPr="00B407DF">
        <w:rPr>
          <w:rFonts w:ascii="Arial" w:hAnsi="Arial" w:cs="Arial"/>
          <w:sz w:val="22"/>
          <w:szCs w:val="22"/>
        </w:rPr>
        <w:t xml:space="preserve"> p</w:t>
      </w:r>
      <w:r w:rsidR="00742D2D" w:rsidRPr="00B407DF">
        <w:rPr>
          <w:rFonts w:ascii="Arial" w:hAnsi="Arial" w:cs="Arial"/>
          <w:sz w:val="22"/>
          <w:szCs w:val="22"/>
        </w:rPr>
        <w:t>un</w:t>
      </w:r>
      <w:r w:rsidR="00F46BBB" w:rsidRPr="00B407DF">
        <w:rPr>
          <w:rFonts w:ascii="Arial" w:hAnsi="Arial" w:cs="Arial"/>
          <w:sz w:val="22"/>
          <w:szCs w:val="22"/>
        </w:rPr>
        <w:t>kt</w:t>
      </w:r>
      <w:r w:rsidR="00742D2D" w:rsidRPr="00B407DF">
        <w:rPr>
          <w:rFonts w:ascii="Arial" w:hAnsi="Arial" w:cs="Arial"/>
          <w:sz w:val="22"/>
          <w:szCs w:val="22"/>
        </w:rPr>
        <w:t>ów</w:t>
      </w:r>
    </w:p>
    <w:p w14:paraId="01555B05" w14:textId="6BC1492D" w:rsidR="00F46BBB" w:rsidRPr="00B407DF" w:rsidRDefault="00190C77" w:rsidP="00935DFE">
      <w:pPr>
        <w:pStyle w:val="Akapitzlist"/>
        <w:numPr>
          <w:ilvl w:val="0"/>
          <w:numId w:val="13"/>
        </w:numPr>
        <w:spacing w:after="60" w:line="276" w:lineRule="auto"/>
        <w:ind w:left="851" w:firstLine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powyżej </w:t>
      </w:r>
      <w:r w:rsidR="00F46BBB" w:rsidRPr="00B407DF">
        <w:rPr>
          <w:rFonts w:ascii="Arial" w:hAnsi="Arial" w:cs="Arial"/>
          <w:sz w:val="22"/>
          <w:szCs w:val="22"/>
        </w:rPr>
        <w:t xml:space="preserve">12 miesięcy – </w:t>
      </w:r>
      <w:r w:rsidR="0038653E" w:rsidRPr="00B407DF">
        <w:rPr>
          <w:rFonts w:ascii="Arial" w:hAnsi="Arial" w:cs="Arial"/>
          <w:sz w:val="22"/>
          <w:szCs w:val="22"/>
        </w:rPr>
        <w:t>10</w:t>
      </w:r>
      <w:r w:rsidR="00F46BBB" w:rsidRPr="00B407DF">
        <w:rPr>
          <w:rFonts w:ascii="Arial" w:hAnsi="Arial" w:cs="Arial"/>
          <w:sz w:val="22"/>
          <w:szCs w:val="22"/>
        </w:rPr>
        <w:t xml:space="preserve"> punktów</w:t>
      </w:r>
      <w:r w:rsidR="00742D2D" w:rsidRPr="00B407DF">
        <w:rPr>
          <w:rFonts w:ascii="Arial" w:hAnsi="Arial" w:cs="Arial"/>
          <w:sz w:val="22"/>
          <w:szCs w:val="22"/>
        </w:rPr>
        <w:t>.</w:t>
      </w:r>
    </w:p>
    <w:p w14:paraId="61D8F915" w14:textId="77777777" w:rsidR="0038653E" w:rsidRPr="00B407DF" w:rsidRDefault="0038653E" w:rsidP="00E33B35">
      <w:pPr>
        <w:spacing w:after="6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BD88FE4" w14:textId="353BA935" w:rsidR="00C563F2" w:rsidRPr="00B407DF" w:rsidRDefault="00C563F2" w:rsidP="00E33B35">
      <w:pPr>
        <w:spacing w:after="6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Zamawiający dopuszcza, aby przy wykazywaniu się kwalifikacjami i wiedzą personelu </w:t>
      </w:r>
      <w:r w:rsidR="00734DAC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 xml:space="preserve">ykonawca </w:t>
      </w:r>
      <w:r w:rsidR="0061320A" w:rsidRPr="00B407DF">
        <w:rPr>
          <w:rFonts w:ascii="Arial" w:hAnsi="Arial" w:cs="Arial"/>
          <w:sz w:val="22"/>
          <w:szCs w:val="22"/>
        </w:rPr>
        <w:t xml:space="preserve">dla poszczególnych kryteriów </w:t>
      </w:r>
      <w:proofErr w:type="spellStart"/>
      <w:r w:rsidR="0061320A" w:rsidRPr="00B407DF">
        <w:rPr>
          <w:rFonts w:ascii="Arial" w:hAnsi="Arial" w:cs="Arial"/>
          <w:sz w:val="22"/>
          <w:szCs w:val="22"/>
        </w:rPr>
        <w:t>pozacenowych</w:t>
      </w:r>
      <w:proofErr w:type="spellEnd"/>
      <w:r w:rsidR="0061320A" w:rsidRPr="00B407DF">
        <w:rPr>
          <w:rFonts w:ascii="Arial" w:hAnsi="Arial" w:cs="Arial"/>
          <w:sz w:val="22"/>
          <w:szCs w:val="22"/>
        </w:rPr>
        <w:t xml:space="preserve"> </w:t>
      </w:r>
      <w:r w:rsidRPr="00B407DF">
        <w:rPr>
          <w:rFonts w:ascii="Arial" w:hAnsi="Arial" w:cs="Arial"/>
          <w:sz w:val="22"/>
          <w:szCs w:val="22"/>
        </w:rPr>
        <w:t>podawał te same lub inne osoby dla poszczególnych kryteriów.</w:t>
      </w:r>
    </w:p>
    <w:p w14:paraId="26F7FB14" w14:textId="5BDDE140" w:rsidR="00F46BBB" w:rsidRPr="00B407DF" w:rsidRDefault="00F46BBB" w:rsidP="00E33B35">
      <w:pPr>
        <w:spacing w:after="6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Za ofertę najkorzystniejszą zostanie uznana oferta zawierająca najkorzystniejszy bilans punktów za kryterium ceny i pozostałych kryteriów.</w:t>
      </w:r>
    </w:p>
    <w:p w14:paraId="1267EC29" w14:textId="77777777" w:rsidR="00F15632" w:rsidRPr="00B407DF" w:rsidRDefault="00F15632" w:rsidP="00E33B35">
      <w:pPr>
        <w:pStyle w:val="Poziom2"/>
        <w:spacing w:before="0" w:after="120" w:line="276" w:lineRule="auto"/>
        <w:rPr>
          <w:rFonts w:cs="Arial"/>
          <w:szCs w:val="22"/>
        </w:rPr>
      </w:pPr>
    </w:p>
    <w:p w14:paraId="37DB95B8" w14:textId="77777777" w:rsidR="00F15632" w:rsidRPr="00B407DF" w:rsidRDefault="00F15632" w:rsidP="00935DFE">
      <w:pPr>
        <w:pStyle w:val="NormalnyWeb"/>
        <w:numPr>
          <w:ilvl w:val="0"/>
          <w:numId w:val="4"/>
        </w:numPr>
        <w:autoSpaceDE w:val="0"/>
        <w:spacing w:before="0" w:after="12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407DF">
        <w:rPr>
          <w:rFonts w:ascii="Arial" w:hAnsi="Arial" w:cs="Arial"/>
          <w:b/>
          <w:sz w:val="22"/>
          <w:szCs w:val="22"/>
        </w:rPr>
        <w:t>Informacje o  formalnościach, jakie powinny zostać dopełnione po wyborze oferty w celu zawarcia umowy.</w:t>
      </w:r>
    </w:p>
    <w:p w14:paraId="7E0B8FDA" w14:textId="75AD8247" w:rsidR="00C0366C" w:rsidRPr="00B407DF" w:rsidRDefault="00F15632" w:rsidP="00E33B35">
      <w:pPr>
        <w:autoSpaceDE w:val="0"/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Zamawiający powiadomi </w:t>
      </w:r>
      <w:r w:rsidR="00734DAC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>ykonawcę, którego oferta została wybrana o terminie i miejscu zawarcia umowy.</w:t>
      </w:r>
    </w:p>
    <w:p w14:paraId="411D50C5" w14:textId="77777777" w:rsidR="00A80028" w:rsidRPr="00B407DF" w:rsidRDefault="00A80028" w:rsidP="00E33B35">
      <w:p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30BFD2D" w14:textId="77777777" w:rsidR="00F15632" w:rsidRPr="00B407DF" w:rsidRDefault="00F15632" w:rsidP="00935DFE">
      <w:pPr>
        <w:pStyle w:val="NormalnyWeb"/>
        <w:numPr>
          <w:ilvl w:val="0"/>
          <w:numId w:val="4"/>
        </w:numPr>
        <w:autoSpaceDE w:val="0"/>
        <w:spacing w:before="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b/>
          <w:sz w:val="22"/>
          <w:szCs w:val="22"/>
        </w:rPr>
        <w:t>Informacje pozostałe.</w:t>
      </w:r>
    </w:p>
    <w:p w14:paraId="51A3334F" w14:textId="5F2358CB" w:rsidR="004548F6" w:rsidRPr="00B407DF" w:rsidRDefault="004548F6" w:rsidP="00935DFE">
      <w:pPr>
        <w:pStyle w:val="Akapitzlist"/>
        <w:numPr>
          <w:ilvl w:val="0"/>
          <w:numId w:val="3"/>
        </w:numPr>
        <w:spacing w:after="120"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Zamawiający odrzuci oferty </w:t>
      </w:r>
      <w:r w:rsidR="00F75FEB" w:rsidRPr="00B407DF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>ykonawców w przypadku, gdy:</w:t>
      </w:r>
    </w:p>
    <w:p w14:paraId="42847DF7" w14:textId="60A9471D" w:rsidR="004548F6" w:rsidRPr="00B407DF" w:rsidRDefault="004548F6" w:rsidP="00935DFE">
      <w:pPr>
        <w:pStyle w:val="Akapitzlist"/>
        <w:numPr>
          <w:ilvl w:val="0"/>
          <w:numId w:val="20"/>
        </w:numPr>
        <w:spacing w:after="12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treść </w:t>
      </w:r>
      <w:r w:rsidR="00742D2D" w:rsidRPr="00B407DF">
        <w:rPr>
          <w:rFonts w:ascii="Arial" w:hAnsi="Arial" w:cs="Arial"/>
          <w:sz w:val="22"/>
          <w:szCs w:val="22"/>
        </w:rPr>
        <w:t xml:space="preserve">oferty </w:t>
      </w:r>
      <w:r w:rsidRPr="00B407DF">
        <w:rPr>
          <w:rFonts w:ascii="Arial" w:hAnsi="Arial" w:cs="Arial"/>
          <w:sz w:val="22"/>
          <w:szCs w:val="22"/>
        </w:rPr>
        <w:t>nie odpowiada treści ZO</w:t>
      </w:r>
      <w:r w:rsidR="003E72C7" w:rsidRPr="00B407DF">
        <w:rPr>
          <w:rFonts w:ascii="Arial" w:hAnsi="Arial" w:cs="Arial"/>
          <w:sz w:val="22"/>
          <w:szCs w:val="22"/>
        </w:rPr>
        <w:t>, w tym wytycznych dotyczących obliczenia ceny</w:t>
      </w:r>
      <w:r w:rsidR="00742D2D" w:rsidRPr="00B407DF">
        <w:rPr>
          <w:rFonts w:ascii="Arial" w:hAnsi="Arial" w:cs="Arial"/>
          <w:sz w:val="22"/>
          <w:szCs w:val="22"/>
        </w:rPr>
        <w:t>,</w:t>
      </w:r>
    </w:p>
    <w:p w14:paraId="6FE147EA" w14:textId="085EA786" w:rsidR="004548F6" w:rsidRPr="00B407DF" w:rsidRDefault="004548F6" w:rsidP="00935DFE">
      <w:pPr>
        <w:pStyle w:val="Akapitzlist"/>
        <w:numPr>
          <w:ilvl w:val="0"/>
          <w:numId w:val="20"/>
        </w:numPr>
        <w:spacing w:after="12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złożenie</w:t>
      </w:r>
      <w:r w:rsidR="00742D2D" w:rsidRPr="00B407DF">
        <w:rPr>
          <w:rFonts w:ascii="Arial" w:hAnsi="Arial" w:cs="Arial"/>
          <w:sz w:val="22"/>
          <w:szCs w:val="22"/>
        </w:rPr>
        <w:t xml:space="preserve"> oferty</w:t>
      </w:r>
      <w:r w:rsidRPr="00B407DF">
        <w:rPr>
          <w:rFonts w:ascii="Arial" w:hAnsi="Arial" w:cs="Arial"/>
          <w:sz w:val="22"/>
          <w:szCs w:val="22"/>
        </w:rPr>
        <w:t xml:space="preserve"> stanowi czyn nieuczciwej konkurencji w rozumieniu przepisów o zwalczaniu nieuczciwej konkurencji</w:t>
      </w:r>
      <w:r w:rsidR="00742D2D" w:rsidRPr="00B407DF">
        <w:rPr>
          <w:rFonts w:ascii="Arial" w:hAnsi="Arial" w:cs="Arial"/>
          <w:sz w:val="22"/>
          <w:szCs w:val="22"/>
        </w:rPr>
        <w:t>,</w:t>
      </w:r>
    </w:p>
    <w:p w14:paraId="3090DE62" w14:textId="51F289B9" w:rsidR="004548F6" w:rsidRPr="00B407DF" w:rsidRDefault="00742D2D" w:rsidP="00935DFE">
      <w:pPr>
        <w:pStyle w:val="Akapitzlist"/>
        <w:numPr>
          <w:ilvl w:val="0"/>
          <w:numId w:val="20"/>
        </w:numPr>
        <w:spacing w:after="12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lastRenderedPageBreak/>
        <w:t xml:space="preserve">oferta </w:t>
      </w:r>
      <w:r w:rsidR="004548F6" w:rsidRPr="00B407DF">
        <w:rPr>
          <w:rFonts w:ascii="Arial" w:hAnsi="Arial" w:cs="Arial"/>
          <w:sz w:val="22"/>
          <w:szCs w:val="22"/>
        </w:rPr>
        <w:t xml:space="preserve">zawiera rażąco niską cenę w stosunku do przedmiotu zamówienia. Za taką sytuację zostanie uznana także sytuacja, w której </w:t>
      </w:r>
      <w:r w:rsidRPr="00B407DF">
        <w:rPr>
          <w:rFonts w:ascii="Arial" w:hAnsi="Arial" w:cs="Arial"/>
          <w:sz w:val="22"/>
          <w:szCs w:val="22"/>
        </w:rPr>
        <w:t>w</w:t>
      </w:r>
      <w:r w:rsidR="004548F6" w:rsidRPr="00B407DF">
        <w:rPr>
          <w:rFonts w:ascii="Arial" w:hAnsi="Arial" w:cs="Arial"/>
          <w:sz w:val="22"/>
          <w:szCs w:val="22"/>
        </w:rPr>
        <w:t xml:space="preserve">ykonawca nie przedstawi wyjaśnień nie udzielił wyjaśnień, o których mowa w pkt </w:t>
      </w:r>
      <w:r w:rsidRPr="00B407DF">
        <w:rPr>
          <w:rFonts w:ascii="Arial" w:hAnsi="Arial" w:cs="Arial"/>
          <w:sz w:val="22"/>
          <w:szCs w:val="22"/>
        </w:rPr>
        <w:t>9.</w:t>
      </w:r>
      <w:r w:rsidR="00734DAC">
        <w:rPr>
          <w:rFonts w:ascii="Arial" w:hAnsi="Arial" w:cs="Arial"/>
          <w:sz w:val="22"/>
          <w:szCs w:val="22"/>
        </w:rPr>
        <w:t>5</w:t>
      </w:r>
      <w:r w:rsidR="004548F6" w:rsidRPr="00B407DF">
        <w:rPr>
          <w:rFonts w:ascii="Arial" w:hAnsi="Arial" w:cs="Arial"/>
          <w:sz w:val="22"/>
          <w:szCs w:val="22"/>
        </w:rPr>
        <w:t xml:space="preserve"> ZO</w:t>
      </w:r>
      <w:r w:rsidRPr="00B407DF">
        <w:rPr>
          <w:rFonts w:ascii="Arial" w:hAnsi="Arial" w:cs="Arial"/>
          <w:sz w:val="22"/>
          <w:szCs w:val="22"/>
        </w:rPr>
        <w:t>,</w:t>
      </w:r>
    </w:p>
    <w:p w14:paraId="40B0318A" w14:textId="1CEB6DA1" w:rsidR="004548F6" w:rsidRPr="00B407DF" w:rsidRDefault="00742D2D" w:rsidP="00935DFE">
      <w:pPr>
        <w:pStyle w:val="Akapitzlist"/>
        <w:numPr>
          <w:ilvl w:val="0"/>
          <w:numId w:val="20"/>
        </w:numPr>
        <w:spacing w:after="12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oferta </w:t>
      </w:r>
      <w:r w:rsidR="004548F6" w:rsidRPr="00B407DF">
        <w:rPr>
          <w:rFonts w:ascii="Arial" w:hAnsi="Arial" w:cs="Arial"/>
          <w:sz w:val="22"/>
          <w:szCs w:val="22"/>
        </w:rPr>
        <w:t xml:space="preserve">została złożona przez </w:t>
      </w:r>
      <w:r w:rsidR="00734DAC">
        <w:rPr>
          <w:rFonts w:ascii="Arial" w:hAnsi="Arial" w:cs="Arial"/>
          <w:sz w:val="22"/>
          <w:szCs w:val="22"/>
        </w:rPr>
        <w:t>W</w:t>
      </w:r>
      <w:r w:rsidR="004548F6" w:rsidRPr="00B407DF">
        <w:rPr>
          <w:rFonts w:ascii="Arial" w:hAnsi="Arial" w:cs="Arial"/>
          <w:sz w:val="22"/>
          <w:szCs w:val="22"/>
        </w:rPr>
        <w:t>ykonawcę wykluczonego z udziału w postępowaniu</w:t>
      </w:r>
      <w:r w:rsidRPr="00B407DF">
        <w:rPr>
          <w:rFonts w:ascii="Arial" w:hAnsi="Arial" w:cs="Arial"/>
          <w:sz w:val="22"/>
          <w:szCs w:val="22"/>
        </w:rPr>
        <w:t>,</w:t>
      </w:r>
    </w:p>
    <w:p w14:paraId="4269501A" w14:textId="463EB104" w:rsidR="004548F6" w:rsidRPr="00B407DF" w:rsidRDefault="00734DAC" w:rsidP="00935DFE">
      <w:pPr>
        <w:pStyle w:val="Akapitzlist"/>
        <w:numPr>
          <w:ilvl w:val="0"/>
          <w:numId w:val="20"/>
        </w:numPr>
        <w:spacing w:after="12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48F6" w:rsidRPr="00B407DF">
        <w:rPr>
          <w:rFonts w:ascii="Arial" w:hAnsi="Arial" w:cs="Arial"/>
          <w:sz w:val="22"/>
          <w:szCs w:val="22"/>
        </w:rPr>
        <w:t>ykonawca nie wyraził zgody na przedłużenie terminu związania ofertą</w:t>
      </w:r>
      <w:r w:rsidR="00742D2D" w:rsidRPr="00B407DF">
        <w:rPr>
          <w:rFonts w:ascii="Arial" w:hAnsi="Arial" w:cs="Arial"/>
          <w:sz w:val="22"/>
          <w:szCs w:val="22"/>
        </w:rPr>
        <w:t>,</w:t>
      </w:r>
    </w:p>
    <w:p w14:paraId="012A367D" w14:textId="77777777" w:rsidR="004548F6" w:rsidRPr="00B407DF" w:rsidRDefault="004548F6" w:rsidP="00935DFE">
      <w:pPr>
        <w:pStyle w:val="Akapitzlist"/>
        <w:numPr>
          <w:ilvl w:val="0"/>
          <w:numId w:val="20"/>
        </w:numPr>
        <w:spacing w:after="12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jest nieważna na podstawie odrębnych przepisów.</w:t>
      </w:r>
    </w:p>
    <w:p w14:paraId="4B790F49" w14:textId="6B074508" w:rsidR="004548F6" w:rsidRPr="00B407DF" w:rsidRDefault="004548F6" w:rsidP="00935DFE">
      <w:pPr>
        <w:pStyle w:val="Akapitzlist"/>
        <w:numPr>
          <w:ilvl w:val="0"/>
          <w:numId w:val="3"/>
        </w:numPr>
        <w:spacing w:after="120"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Zamawiający zastrzega sobie prawo zmiany niniejszego zapytania, a także unieważnienia postępowania bez wyłonienia </w:t>
      </w:r>
      <w:r w:rsidR="00734DAC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>ykonawcy i bez podawania przyczyn. Postępowanie może zostać unieważnione w szczególności w przypadku, gdy:</w:t>
      </w:r>
    </w:p>
    <w:p w14:paraId="7E4C2DFF" w14:textId="77777777" w:rsidR="004548F6" w:rsidRPr="00B407DF" w:rsidRDefault="004548F6" w:rsidP="00935DFE">
      <w:pPr>
        <w:pStyle w:val="Akapitzlist"/>
        <w:numPr>
          <w:ilvl w:val="0"/>
          <w:numId w:val="21"/>
        </w:numPr>
        <w:spacing w:after="12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nie złożono żadnej oferty,</w:t>
      </w:r>
    </w:p>
    <w:p w14:paraId="4B8D8A12" w14:textId="71CD0835" w:rsidR="004548F6" w:rsidRPr="00B407DF" w:rsidRDefault="00734DAC" w:rsidP="00935DFE">
      <w:pPr>
        <w:pStyle w:val="Akapitzlist"/>
        <w:numPr>
          <w:ilvl w:val="0"/>
          <w:numId w:val="21"/>
        </w:numPr>
        <w:spacing w:after="12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48F6" w:rsidRPr="00B407DF">
        <w:rPr>
          <w:rFonts w:ascii="Arial" w:hAnsi="Arial" w:cs="Arial"/>
          <w:sz w:val="22"/>
          <w:szCs w:val="22"/>
        </w:rPr>
        <w:t>ykonawcy, którzy złożyli oferty nie spełniają warunków udziału w postępowaniu, określonych w ZO lub wszystkie oferty podlegają odrzuceniu,</w:t>
      </w:r>
    </w:p>
    <w:p w14:paraId="0FF6A6E3" w14:textId="06ACB898" w:rsidR="004548F6" w:rsidRPr="00B407DF" w:rsidRDefault="004548F6" w:rsidP="00935DFE">
      <w:pPr>
        <w:pStyle w:val="Akapitzlist"/>
        <w:numPr>
          <w:ilvl w:val="0"/>
          <w:numId w:val="21"/>
        </w:numPr>
        <w:spacing w:after="12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cena najkorzystniejszej oferty przewyższa kwotę, którą </w:t>
      </w:r>
      <w:r w:rsidR="00F75FEB" w:rsidRPr="00B407DF">
        <w:rPr>
          <w:rFonts w:ascii="Arial" w:hAnsi="Arial" w:cs="Arial"/>
          <w:sz w:val="22"/>
          <w:szCs w:val="22"/>
        </w:rPr>
        <w:t>z</w:t>
      </w:r>
      <w:r w:rsidRPr="00B407DF">
        <w:rPr>
          <w:rFonts w:ascii="Arial" w:hAnsi="Arial" w:cs="Arial"/>
          <w:sz w:val="22"/>
          <w:szCs w:val="22"/>
        </w:rPr>
        <w:t>amawiający może przeznaczyć na sfinansowanie zamówienia,</w:t>
      </w:r>
    </w:p>
    <w:p w14:paraId="046D1DD9" w14:textId="457B7E40" w:rsidR="004548F6" w:rsidRPr="00B407DF" w:rsidRDefault="004548F6" w:rsidP="00935DFE">
      <w:pPr>
        <w:pStyle w:val="Akapitzlist"/>
        <w:numPr>
          <w:ilvl w:val="0"/>
          <w:numId w:val="21"/>
        </w:numPr>
        <w:spacing w:after="12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wystąpiła zmiana okoliczności powodująca, że prowadzenie postępowania lub wykonanie zamówienia nie leży w interesie </w:t>
      </w:r>
      <w:r w:rsidR="00F75FEB" w:rsidRPr="00B407DF">
        <w:rPr>
          <w:rFonts w:ascii="Arial" w:hAnsi="Arial" w:cs="Arial"/>
          <w:sz w:val="22"/>
          <w:szCs w:val="22"/>
        </w:rPr>
        <w:t>z</w:t>
      </w:r>
      <w:r w:rsidRPr="00B407DF">
        <w:rPr>
          <w:rFonts w:ascii="Arial" w:hAnsi="Arial" w:cs="Arial"/>
          <w:sz w:val="22"/>
          <w:szCs w:val="22"/>
        </w:rPr>
        <w:t xml:space="preserve">amawiającego lub w interesie publicznym, czego nie można było wcześniej przewidzieć. </w:t>
      </w:r>
    </w:p>
    <w:p w14:paraId="691EB6F7" w14:textId="77777777" w:rsidR="00F15632" w:rsidRPr="00B407DF" w:rsidRDefault="00F15632" w:rsidP="00935DFE">
      <w:pPr>
        <w:pStyle w:val="Akapitzlist"/>
        <w:numPr>
          <w:ilvl w:val="0"/>
          <w:numId w:val="3"/>
        </w:numPr>
        <w:spacing w:after="120"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Niniejsze zapytanie ofertowe nie stanowi oferty zawarcia umowy lub zlecenia usług w rozumieniu przepisów kodeksu cywilnego.</w:t>
      </w:r>
    </w:p>
    <w:p w14:paraId="5A5E1737" w14:textId="742C35DF" w:rsidR="00F15632" w:rsidRPr="00B407DF" w:rsidRDefault="00F15632" w:rsidP="00935DFE">
      <w:pPr>
        <w:pStyle w:val="Akapitzlist"/>
        <w:numPr>
          <w:ilvl w:val="0"/>
          <w:numId w:val="3"/>
        </w:numPr>
        <w:spacing w:after="120"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Potencjalni </w:t>
      </w:r>
      <w:r w:rsidR="00734DAC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 xml:space="preserve">ykonawcy nie będą uprawnieni do występowania z jakimikolwiek roszczeniami pieniężnymi lub niepieniężnymi wobec </w:t>
      </w:r>
      <w:r w:rsidR="00F75FEB" w:rsidRPr="00B407DF">
        <w:rPr>
          <w:rFonts w:ascii="Arial" w:hAnsi="Arial" w:cs="Arial"/>
          <w:sz w:val="22"/>
          <w:szCs w:val="22"/>
        </w:rPr>
        <w:t>z</w:t>
      </w:r>
      <w:r w:rsidRPr="00B407DF">
        <w:rPr>
          <w:rFonts w:ascii="Arial" w:hAnsi="Arial" w:cs="Arial"/>
          <w:sz w:val="22"/>
          <w:szCs w:val="22"/>
        </w:rPr>
        <w:t xml:space="preserve">amawiającego w związku niniejszym zapytaniem ofertowym, w tym z tytułu poniesionych przez nich kosztów i szkód, w szczególności w przypadku odstąpienia przez niego od postępowania lub wyboru innego </w:t>
      </w:r>
      <w:r w:rsidR="00734DAC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 xml:space="preserve">ykonawcy. </w:t>
      </w:r>
    </w:p>
    <w:p w14:paraId="66AD91FD" w14:textId="77777777" w:rsidR="00F46BBB" w:rsidRPr="00B407DF" w:rsidRDefault="00F46BBB" w:rsidP="00E33B3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BC67E2A" w14:textId="194BAE0F" w:rsidR="00E309D8" w:rsidRPr="00B407DF" w:rsidRDefault="00E309D8" w:rsidP="00935DFE">
      <w:pPr>
        <w:pStyle w:val="NormalnyWeb"/>
        <w:numPr>
          <w:ilvl w:val="0"/>
          <w:numId w:val="4"/>
        </w:numPr>
        <w:autoSpaceDE w:val="0"/>
        <w:spacing w:before="0" w:after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407DF">
        <w:rPr>
          <w:rFonts w:ascii="Arial" w:hAnsi="Arial" w:cs="Arial"/>
          <w:b/>
          <w:bCs/>
          <w:sz w:val="22"/>
          <w:szCs w:val="22"/>
        </w:rPr>
        <w:t xml:space="preserve">Klauzula </w:t>
      </w:r>
      <w:r w:rsidRPr="00734DAC">
        <w:rPr>
          <w:rFonts w:ascii="Arial" w:hAnsi="Arial" w:cs="Arial"/>
          <w:b/>
          <w:sz w:val="22"/>
          <w:szCs w:val="22"/>
        </w:rPr>
        <w:t>informacyjna</w:t>
      </w:r>
      <w:r w:rsidRPr="00B407DF">
        <w:rPr>
          <w:rFonts w:ascii="Arial" w:hAnsi="Arial" w:cs="Arial"/>
          <w:b/>
          <w:bCs/>
          <w:sz w:val="22"/>
          <w:szCs w:val="22"/>
        </w:rPr>
        <w:t xml:space="preserve"> w zakresie przetwarzania danych osobowych</w:t>
      </w:r>
    </w:p>
    <w:p w14:paraId="41363914" w14:textId="77777777" w:rsidR="008F21A9" w:rsidRPr="00B407DF" w:rsidRDefault="008F21A9" w:rsidP="00E33B35">
      <w:pPr>
        <w:shd w:val="clear" w:color="auto" w:fill="FFFFFF"/>
        <w:spacing w:line="276" w:lineRule="auto"/>
        <w:ind w:left="284"/>
        <w:jc w:val="both"/>
        <w:rPr>
          <w:rFonts w:ascii="Arial" w:eastAsia="Verdana" w:hAnsi="Arial" w:cs="Arial"/>
          <w:sz w:val="22"/>
          <w:szCs w:val="22"/>
        </w:rPr>
      </w:pPr>
      <w:r w:rsidRPr="00B407DF">
        <w:rPr>
          <w:rFonts w:ascii="Arial" w:eastAsia="Verdana" w:hAnsi="Arial" w:cs="Arial"/>
          <w:sz w:val="22"/>
          <w:szCs w:val="22"/>
        </w:rPr>
        <w:t>Zgodnie z art. 13 ust. 1 i 2 oraz z art. 14 ust. 1 i 2 Rozporządzenia Parlamentu Europejskiego i Ra (UE) 2016/679 z dnia 27 kwietnia 2016 r. w sprawie ochrony osób fizycznych w związku przetwarzaniem danych osobowych i w sprawie swobodnego przepływu takich danych oraz uchyleniem dyrektywy 95/46/WE (ogólne rozporządzenie o ochronie danych) (Dz. Urz. UE L 119 z 04.05.2016, s 1), zwanego dalej „RODO” informujemy, że:</w:t>
      </w:r>
    </w:p>
    <w:p w14:paraId="583887E2" w14:textId="026163B3" w:rsidR="008F21A9" w:rsidRPr="00734DAC" w:rsidRDefault="008F21A9" w:rsidP="00935DFE">
      <w:pPr>
        <w:pStyle w:val="Akapitzlist"/>
        <w:numPr>
          <w:ilvl w:val="3"/>
          <w:numId w:val="22"/>
        </w:numPr>
        <w:shd w:val="clear" w:color="auto" w:fill="FFFFFF"/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 w:rsidRPr="00734DAC">
        <w:rPr>
          <w:rFonts w:ascii="Arial" w:eastAsia="Verdana" w:hAnsi="Arial" w:cs="Arial"/>
          <w:sz w:val="22"/>
          <w:szCs w:val="22"/>
        </w:rPr>
        <w:t>Administratorem Danych Osobowych wykonawców jest Narodowy Stary Teatr im. Heleny Modrzejewskiej w Krakowie, z siedzibą: ul. Jagiellońska 5, 31-010 Kraków, tel. 48 12 422 80 20, mail: przetargi@stary.pl.</w:t>
      </w:r>
    </w:p>
    <w:p w14:paraId="0BC1DE38" w14:textId="42377AE8" w:rsidR="008F21A9" w:rsidRPr="00734DAC" w:rsidRDefault="008F21A9" w:rsidP="00935DFE">
      <w:pPr>
        <w:pStyle w:val="Akapitzlist"/>
        <w:numPr>
          <w:ilvl w:val="3"/>
          <w:numId w:val="22"/>
        </w:numPr>
        <w:shd w:val="clear" w:color="auto" w:fill="FFFFFF"/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 w:rsidRPr="00734DAC">
        <w:rPr>
          <w:rFonts w:ascii="Arial" w:eastAsia="Verdana" w:hAnsi="Arial" w:cs="Arial"/>
          <w:sz w:val="22"/>
          <w:szCs w:val="22"/>
        </w:rPr>
        <w:t>W sprawach związanych z przetwarzaniem danych osobowych można kontaktować się z Inspektorem Ochrony Danych, za pośrednictwem adresu e-mail: iod@stary.pl.</w:t>
      </w:r>
    </w:p>
    <w:p w14:paraId="2776BA26" w14:textId="4848EDFC" w:rsidR="008F21A9" w:rsidRPr="00734DAC" w:rsidRDefault="008F21A9" w:rsidP="00935DFE">
      <w:pPr>
        <w:pStyle w:val="Akapitzlist"/>
        <w:numPr>
          <w:ilvl w:val="3"/>
          <w:numId w:val="22"/>
        </w:numPr>
        <w:shd w:val="clear" w:color="auto" w:fill="FFFFFF"/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 w:rsidRPr="00734DAC">
        <w:rPr>
          <w:rFonts w:ascii="Arial" w:eastAsia="Verdana" w:hAnsi="Arial" w:cs="Arial"/>
          <w:sz w:val="22"/>
          <w:szCs w:val="22"/>
        </w:rPr>
        <w:t>Dane osobowe będą przetwarzane w celu:</w:t>
      </w:r>
    </w:p>
    <w:p w14:paraId="10D0194D" w14:textId="424BC80A" w:rsidR="008F21A9" w:rsidRPr="00B407DF" w:rsidRDefault="008F21A9" w:rsidP="00935DFE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851" w:hanging="284"/>
        <w:jc w:val="both"/>
        <w:rPr>
          <w:rFonts w:ascii="Arial" w:eastAsia="Verdana" w:hAnsi="Arial" w:cs="Arial"/>
          <w:sz w:val="22"/>
          <w:szCs w:val="22"/>
        </w:rPr>
      </w:pPr>
      <w:r w:rsidRPr="00B407DF">
        <w:rPr>
          <w:rFonts w:ascii="Arial" w:eastAsia="Verdana" w:hAnsi="Arial" w:cs="Arial"/>
          <w:sz w:val="22"/>
          <w:szCs w:val="22"/>
        </w:rPr>
        <w:t xml:space="preserve">przeprowadzenia postępowania o udzielenie zamówienia publicznego zgodnie z zasadami udzielenia zamówień na dostawy lub usługi z zakresu działalności kulturalnej na podstawie przepisów Ustawy z dnia 25 października 1991 r. o organizowaniu i prowadzeniu działalności kulturalnej (podstawa prawna: realizacja </w:t>
      </w:r>
      <w:r w:rsidRPr="00B407DF">
        <w:rPr>
          <w:rFonts w:ascii="Arial" w:eastAsia="Verdana" w:hAnsi="Arial" w:cs="Arial"/>
          <w:sz w:val="22"/>
          <w:szCs w:val="22"/>
        </w:rPr>
        <w:lastRenderedPageBreak/>
        <w:t>obowiązków Teatru jako administratora danych, tj. art. 6 ust. 1 lit. c RODO w zw. z przepisami UPZP).”</w:t>
      </w:r>
    </w:p>
    <w:p w14:paraId="1A675C1E" w14:textId="47FE38C7" w:rsidR="008F21A9" w:rsidRPr="00B407DF" w:rsidRDefault="008F21A9" w:rsidP="00935DFE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851" w:hanging="284"/>
        <w:jc w:val="both"/>
        <w:rPr>
          <w:rFonts w:ascii="Arial" w:eastAsia="Verdana" w:hAnsi="Arial" w:cs="Arial"/>
          <w:sz w:val="22"/>
          <w:szCs w:val="22"/>
        </w:rPr>
      </w:pPr>
      <w:r w:rsidRPr="00B407DF">
        <w:rPr>
          <w:rFonts w:ascii="Arial" w:eastAsia="Verdana" w:hAnsi="Arial" w:cs="Arial"/>
          <w:sz w:val="22"/>
          <w:szCs w:val="22"/>
        </w:rPr>
        <w:t>ewentualnego dochodzenia, ustalenia roszczeń lub obrony przed roszczeniami (podstawa prawna: realizacja prawnie uzasadnionych interesów Teatru w postaci zabezpieczenia roszczeń, tj. art. 6 ust. 1 lit. f RODO).</w:t>
      </w:r>
    </w:p>
    <w:p w14:paraId="0A45A6C5" w14:textId="5B9502C0" w:rsidR="008F21A9" w:rsidRPr="00B407DF" w:rsidRDefault="008F21A9" w:rsidP="00935DFE">
      <w:pPr>
        <w:pStyle w:val="Akapitzlist"/>
        <w:numPr>
          <w:ilvl w:val="3"/>
          <w:numId w:val="22"/>
        </w:numPr>
        <w:shd w:val="clear" w:color="auto" w:fill="FFFFFF"/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 w:rsidRPr="00B407DF">
        <w:rPr>
          <w:rFonts w:ascii="Arial" w:eastAsia="Verdana" w:hAnsi="Arial" w:cs="Arial"/>
          <w:sz w:val="22"/>
          <w:szCs w:val="22"/>
        </w:rPr>
        <w:t>Dane osobowe będą ujawniane wykonawcom oraz wszystkim zainteresowanym, w</w:t>
      </w:r>
      <w:r w:rsidR="00734DAC">
        <w:rPr>
          <w:rFonts w:ascii="Arial" w:eastAsia="Verdana" w:hAnsi="Arial" w:cs="Arial"/>
          <w:sz w:val="22"/>
          <w:szCs w:val="22"/>
        </w:rPr>
        <w:t xml:space="preserve"> oparciu o </w:t>
      </w:r>
      <w:r w:rsidRPr="00B407DF">
        <w:rPr>
          <w:rFonts w:ascii="Arial" w:eastAsia="Verdana" w:hAnsi="Arial" w:cs="Arial"/>
          <w:sz w:val="22"/>
          <w:szCs w:val="22"/>
        </w:rPr>
        <w:t>PZP. Ponadto dane mogą być udostępniane podmiotom uprawnionym na podstawie przepisów prawa, a także podmiotom, którym Administrator powierzył przetwarzanie danych osobowych (np. Home.pl).</w:t>
      </w:r>
    </w:p>
    <w:p w14:paraId="2D1B8C10" w14:textId="569099AC" w:rsidR="008F21A9" w:rsidRPr="00B407DF" w:rsidRDefault="008F21A9" w:rsidP="00935DFE">
      <w:pPr>
        <w:pStyle w:val="Akapitzlist"/>
        <w:numPr>
          <w:ilvl w:val="3"/>
          <w:numId w:val="22"/>
        </w:numPr>
        <w:shd w:val="clear" w:color="auto" w:fill="FFFFFF"/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 w:rsidRPr="00B407DF">
        <w:rPr>
          <w:rFonts w:ascii="Arial" w:eastAsia="Verdana" w:hAnsi="Arial" w:cs="Arial"/>
          <w:sz w:val="22"/>
          <w:szCs w:val="22"/>
        </w:rPr>
        <w:t>Pani/Pana dane osobowe będą przechowywane, zgodnie z</w:t>
      </w:r>
      <w:r w:rsidR="00734DAC">
        <w:rPr>
          <w:rFonts w:ascii="Arial" w:eastAsia="Verdana" w:hAnsi="Arial" w:cs="Arial"/>
          <w:sz w:val="22"/>
          <w:szCs w:val="22"/>
        </w:rPr>
        <w:t xml:space="preserve"> </w:t>
      </w:r>
      <w:r w:rsidRPr="00B407DF">
        <w:rPr>
          <w:rFonts w:ascii="Arial" w:eastAsia="Verdana" w:hAnsi="Arial" w:cs="Arial"/>
          <w:sz w:val="22"/>
          <w:szCs w:val="22"/>
        </w:rPr>
        <w:t>PZP, przez okres 4 lat od dnia zakończenia postępowania o udzielenie zamówienia, a jeżeli czas trwania umowy przekracza 4 lata, okres przechowywania obejmuje cały czas trwania umowy. Po tym czasie Pani/Pana dane mogą być przetwarzane w zakresie i przez okres niezbędny dla zabezpieczenia roszczeń.</w:t>
      </w:r>
    </w:p>
    <w:p w14:paraId="14D91A02" w14:textId="79A32C41" w:rsidR="008F21A9" w:rsidRPr="00B407DF" w:rsidRDefault="008F21A9" w:rsidP="00935DFE">
      <w:pPr>
        <w:pStyle w:val="Akapitzlist"/>
        <w:numPr>
          <w:ilvl w:val="3"/>
          <w:numId w:val="22"/>
        </w:numPr>
        <w:shd w:val="clear" w:color="auto" w:fill="FFFFFF"/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 w:rsidRPr="00B407DF">
        <w:rPr>
          <w:rFonts w:ascii="Arial" w:eastAsia="Verdana" w:hAnsi="Arial" w:cs="Arial"/>
          <w:sz w:val="22"/>
          <w:szCs w:val="22"/>
        </w:rPr>
        <w:t>Podanie danych osobowych jest niezbędne do wzięcia udziału w postępowaniu (podanie danych jest wymogiem ustawowym określonym w przepisach PZP, związanym z udziałem w postępowaniu o udzielenie zamówienia publicznego; konsekwencje niepodania określonych danych wynikają z PZP i obejmują w szczególności brak możliwości wzięcia udziału w postępowaniu.</w:t>
      </w:r>
    </w:p>
    <w:p w14:paraId="67C76A2F" w14:textId="7FE76AE2" w:rsidR="008F21A9" w:rsidRPr="00B407DF" w:rsidRDefault="008F21A9" w:rsidP="00935DFE">
      <w:pPr>
        <w:pStyle w:val="Akapitzlist"/>
        <w:numPr>
          <w:ilvl w:val="3"/>
          <w:numId w:val="22"/>
        </w:numPr>
        <w:shd w:val="clear" w:color="auto" w:fill="FFFFFF"/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 w:rsidRPr="00B407DF">
        <w:rPr>
          <w:rFonts w:ascii="Arial" w:eastAsia="Verdana" w:hAnsi="Arial" w:cs="Arial"/>
          <w:sz w:val="22"/>
          <w:szCs w:val="22"/>
        </w:rPr>
        <w:t>Osobom, których dane dotyczą przysługuje prawo: dostępu do swoich danych, sprostowania danych (z zastrzeżeniem, że skorzystanie z tego prawa nie może skutkować zmianą wyniku postępowania o udzielenie zamówienia publicznego ani zmianą postanowień umowy w zakresie niezgodnym z PZP oraz nie może naruszać integralności protokołu oraz jego załączników), a w przypadkach określonych przez prawo także prawo do usunięcia, ograniczenia przetwarzania (z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oraz z zastrzeżeniem, że ograniczenia przetwarzania nie realizuje się do czasu zakończenia postępowania), wniesienia sprzeciwu wobec przetwarzania. Prawa wymienione powyżej można zrealizować poprzez kontakt z Administratorem lub Inspektorem Ochrony Danych za pomocą danych kontaktowych wskazanych powyżej.</w:t>
      </w:r>
    </w:p>
    <w:p w14:paraId="68417466" w14:textId="73F32573" w:rsidR="008F21A9" w:rsidRPr="00B407DF" w:rsidRDefault="008F21A9" w:rsidP="00935DFE">
      <w:pPr>
        <w:pStyle w:val="Akapitzlist"/>
        <w:numPr>
          <w:ilvl w:val="3"/>
          <w:numId w:val="22"/>
        </w:numPr>
        <w:shd w:val="clear" w:color="auto" w:fill="FFFFFF"/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 w:rsidRPr="00B407DF">
        <w:rPr>
          <w:rFonts w:ascii="Arial" w:eastAsia="Verdana" w:hAnsi="Arial" w:cs="Arial"/>
          <w:sz w:val="22"/>
          <w:szCs w:val="22"/>
        </w:rPr>
        <w:t>Osobom, których dane dotyczą, przysługuje także prawo wniesienia skargi do organu nadzorczego Prezesa Urzędu Ochrony Danych (PUODO).</w:t>
      </w:r>
    </w:p>
    <w:p w14:paraId="321B5967" w14:textId="51EB89CC" w:rsidR="008F21A9" w:rsidRPr="00B407DF" w:rsidRDefault="008F21A9" w:rsidP="00935DFE">
      <w:pPr>
        <w:pStyle w:val="Akapitzlist"/>
        <w:numPr>
          <w:ilvl w:val="3"/>
          <w:numId w:val="22"/>
        </w:numPr>
        <w:shd w:val="clear" w:color="auto" w:fill="FFFFFF"/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 w:rsidRPr="00B407DF">
        <w:rPr>
          <w:rFonts w:ascii="Arial" w:eastAsia="Verdana" w:hAnsi="Arial" w:cs="Arial"/>
          <w:sz w:val="22"/>
          <w:szCs w:val="22"/>
        </w:rPr>
        <w:t>Dane osobowe nie będą przetwarzane w sposób zautomatyzowany, w tym w formie profilowania.</w:t>
      </w:r>
    </w:p>
    <w:p w14:paraId="5582FAEF" w14:textId="77777777" w:rsidR="008F21A9" w:rsidRDefault="008F21A9" w:rsidP="00E33B35">
      <w:pPr>
        <w:pStyle w:val="Akapitzlist"/>
        <w:suppressAutoHyphens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DF9CF5F" w14:textId="77777777" w:rsidR="00E33B35" w:rsidRDefault="00E33B35" w:rsidP="00E33B35">
      <w:pPr>
        <w:pStyle w:val="Akapitzlist"/>
        <w:suppressAutoHyphens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3956514" w14:textId="77777777" w:rsidR="00E33B35" w:rsidRDefault="00E33B35" w:rsidP="00E33B35">
      <w:pPr>
        <w:pStyle w:val="Akapitzlist"/>
        <w:suppressAutoHyphens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5536398" w14:textId="77777777" w:rsidR="00E33B35" w:rsidRDefault="00E33B35" w:rsidP="00E33B35">
      <w:pPr>
        <w:pStyle w:val="Akapitzlist"/>
        <w:suppressAutoHyphens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B2081F4" w14:textId="77777777" w:rsidR="00E33B35" w:rsidRDefault="00E33B35" w:rsidP="00E33B35">
      <w:pPr>
        <w:pStyle w:val="Akapitzlist"/>
        <w:suppressAutoHyphens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9264F47" w14:textId="77777777" w:rsidR="00E33B35" w:rsidRDefault="00E33B35" w:rsidP="00E33B35">
      <w:pPr>
        <w:pStyle w:val="Akapitzlist"/>
        <w:suppressAutoHyphens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DBBFDE8" w14:textId="77777777" w:rsidR="00E33B35" w:rsidRDefault="00E33B35" w:rsidP="00E33B35">
      <w:pPr>
        <w:pStyle w:val="Akapitzlist"/>
        <w:suppressAutoHyphens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0088014" w14:textId="77777777" w:rsidR="00E33B35" w:rsidRDefault="00E33B35" w:rsidP="00E33B35">
      <w:pPr>
        <w:pStyle w:val="Akapitzlist"/>
        <w:suppressAutoHyphens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1264E16" w14:textId="77777777" w:rsidR="00E33B35" w:rsidRPr="00B407DF" w:rsidRDefault="00E33B35" w:rsidP="00E33B35">
      <w:pPr>
        <w:pStyle w:val="Akapitzlist"/>
        <w:suppressAutoHyphens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9C18B7F" w14:textId="7DE1ABA6" w:rsidR="00F15632" w:rsidRPr="00B407DF" w:rsidRDefault="00F15632" w:rsidP="00935DFE">
      <w:pPr>
        <w:pStyle w:val="NormalnyWeb"/>
        <w:numPr>
          <w:ilvl w:val="0"/>
          <w:numId w:val="4"/>
        </w:numPr>
        <w:autoSpaceDE w:val="0"/>
        <w:spacing w:before="0" w:after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407DF">
        <w:rPr>
          <w:rFonts w:ascii="Arial" w:hAnsi="Arial" w:cs="Arial"/>
          <w:b/>
          <w:bCs/>
          <w:sz w:val="22"/>
          <w:szCs w:val="22"/>
        </w:rPr>
        <w:lastRenderedPageBreak/>
        <w:t>Wykaz załączników będących integralną częścią zapytania ofertowego.</w:t>
      </w:r>
    </w:p>
    <w:p w14:paraId="38F351FF" w14:textId="77777777" w:rsidR="00733368" w:rsidRPr="00B407DF" w:rsidRDefault="00733368" w:rsidP="00E33B35">
      <w:pPr>
        <w:autoSpaceDE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71117B33" w14:textId="77777777" w:rsidR="00F15632" w:rsidRPr="00B407DF" w:rsidRDefault="00F15632" w:rsidP="00E33B35">
      <w:pPr>
        <w:autoSpaceDE w:val="0"/>
        <w:spacing w:after="120" w:line="276" w:lineRule="auto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Załącznik nr 1 – Formularz oferty</w:t>
      </w:r>
    </w:p>
    <w:p w14:paraId="46B03B3A" w14:textId="77777777" w:rsidR="00BD308D" w:rsidRPr="00B407DF" w:rsidRDefault="00F15632" w:rsidP="00E33B35">
      <w:pPr>
        <w:autoSpaceDE w:val="0"/>
        <w:spacing w:after="120" w:line="276" w:lineRule="auto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Załącznik nr 2 – </w:t>
      </w:r>
      <w:r w:rsidR="00BD308D" w:rsidRPr="00B407DF">
        <w:rPr>
          <w:rFonts w:ascii="Arial" w:hAnsi="Arial" w:cs="Arial"/>
          <w:sz w:val="22"/>
          <w:szCs w:val="22"/>
        </w:rPr>
        <w:t>Wykaz osób</w:t>
      </w:r>
    </w:p>
    <w:p w14:paraId="71DD08E4" w14:textId="77777777" w:rsidR="00BD308D" w:rsidRPr="00B407DF" w:rsidRDefault="00BD308D" w:rsidP="00E33B35">
      <w:pPr>
        <w:autoSpaceDE w:val="0"/>
        <w:spacing w:after="120" w:line="276" w:lineRule="auto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Załącznik nr 3 – Opis przedmiotu zamówienia</w:t>
      </w:r>
    </w:p>
    <w:p w14:paraId="47AB1773" w14:textId="77777777" w:rsidR="00F15632" w:rsidRPr="00B407DF" w:rsidRDefault="00BD308D" w:rsidP="00E33B35">
      <w:pPr>
        <w:autoSpaceDE w:val="0"/>
        <w:spacing w:after="120" w:line="276" w:lineRule="auto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Załącznik nr 4  - </w:t>
      </w:r>
      <w:r w:rsidR="00F15632" w:rsidRPr="00B407DF">
        <w:rPr>
          <w:rFonts w:ascii="Arial" w:hAnsi="Arial" w:cs="Arial"/>
          <w:sz w:val="22"/>
          <w:szCs w:val="22"/>
        </w:rPr>
        <w:t>Wzór umowy</w:t>
      </w:r>
    </w:p>
    <w:p w14:paraId="09AF841A" w14:textId="77777777" w:rsidR="004B031C" w:rsidRPr="00B407DF" w:rsidRDefault="004B031C" w:rsidP="00E33B35">
      <w:pPr>
        <w:autoSpaceDE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2D6B8D72" w14:textId="77777777" w:rsidR="00E804CC" w:rsidRPr="00B407DF" w:rsidRDefault="00E804CC" w:rsidP="00E33B35">
      <w:pPr>
        <w:autoSpaceDE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121E2A81" w14:textId="77777777" w:rsidR="00E804CC" w:rsidRPr="00B407DF" w:rsidRDefault="00E804CC" w:rsidP="00E33B35">
      <w:pPr>
        <w:spacing w:after="60" w:line="276" w:lineRule="auto"/>
        <w:ind w:left="5954"/>
        <w:jc w:val="center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Zatwierdzam</w:t>
      </w:r>
    </w:p>
    <w:p w14:paraId="2A515368" w14:textId="77777777" w:rsidR="00F50953" w:rsidRPr="00B407DF" w:rsidRDefault="00F50953" w:rsidP="00E33B35">
      <w:pPr>
        <w:spacing w:after="60" w:line="276" w:lineRule="auto"/>
        <w:ind w:left="5954"/>
        <w:jc w:val="center"/>
        <w:rPr>
          <w:rFonts w:ascii="Arial" w:hAnsi="Arial" w:cs="Arial"/>
          <w:sz w:val="22"/>
          <w:szCs w:val="22"/>
        </w:rPr>
      </w:pPr>
    </w:p>
    <w:p w14:paraId="0CF98DA2" w14:textId="77777777" w:rsidR="00E804CC" w:rsidRPr="00B407DF" w:rsidRDefault="00E804CC" w:rsidP="00E33B35">
      <w:pPr>
        <w:spacing w:after="60" w:line="276" w:lineRule="auto"/>
        <w:ind w:left="5954"/>
        <w:jc w:val="center"/>
        <w:rPr>
          <w:rFonts w:ascii="Arial" w:hAnsi="Arial" w:cs="Arial"/>
          <w:sz w:val="22"/>
          <w:szCs w:val="22"/>
        </w:rPr>
      </w:pPr>
    </w:p>
    <w:p w14:paraId="5CBB32F4" w14:textId="77777777" w:rsidR="00DF6FA9" w:rsidRPr="00B407DF" w:rsidRDefault="00DF6FA9" w:rsidP="00E33B35">
      <w:pPr>
        <w:spacing w:after="60" w:line="276" w:lineRule="auto"/>
        <w:ind w:left="5954"/>
        <w:jc w:val="center"/>
        <w:rPr>
          <w:rFonts w:ascii="Arial" w:hAnsi="Arial" w:cs="Arial"/>
          <w:sz w:val="22"/>
          <w:szCs w:val="22"/>
        </w:rPr>
      </w:pPr>
    </w:p>
    <w:p w14:paraId="149E8FD6" w14:textId="77777777" w:rsidR="00ED0FD5" w:rsidRPr="00B407DF" w:rsidRDefault="00115917" w:rsidP="00E33B35">
      <w:pPr>
        <w:spacing w:after="60" w:line="276" w:lineRule="auto"/>
        <w:jc w:val="right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________________________</w:t>
      </w:r>
      <w:r w:rsidR="00ED0FD5" w:rsidRPr="00B407DF">
        <w:rPr>
          <w:rFonts w:ascii="Arial" w:hAnsi="Arial" w:cs="Arial"/>
          <w:sz w:val="22"/>
          <w:szCs w:val="22"/>
        </w:rPr>
        <w:t xml:space="preserve"> </w:t>
      </w:r>
    </w:p>
    <w:p w14:paraId="2200CC60" w14:textId="77777777" w:rsidR="00B14C35" w:rsidRPr="00B407DF" w:rsidRDefault="00B14C35" w:rsidP="00E33B35">
      <w:pPr>
        <w:pageBreakBefore/>
        <w:spacing w:after="60" w:line="276" w:lineRule="auto"/>
        <w:jc w:val="right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lastRenderedPageBreak/>
        <w:t>Załącznik Nr 1</w:t>
      </w:r>
    </w:p>
    <w:p w14:paraId="13AD4B3B" w14:textId="77777777" w:rsidR="00B14C35" w:rsidRPr="00B407DF" w:rsidRDefault="00B14C35" w:rsidP="00E33B35">
      <w:pPr>
        <w:spacing w:after="60" w:line="276" w:lineRule="auto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______________________</w:t>
      </w:r>
    </w:p>
    <w:p w14:paraId="7A2BCD6E" w14:textId="77777777" w:rsidR="00B14C35" w:rsidRPr="00B407DF" w:rsidRDefault="00B14C35" w:rsidP="00E33B35">
      <w:pPr>
        <w:spacing w:after="60" w:line="276" w:lineRule="auto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(pieczęć Wykonawcy/Wykonawców)</w:t>
      </w:r>
    </w:p>
    <w:p w14:paraId="7D74DB3C" w14:textId="77777777" w:rsidR="00B14C35" w:rsidRPr="00B407DF" w:rsidRDefault="00B14C35" w:rsidP="00E33B35">
      <w:pPr>
        <w:spacing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D55859" w14:textId="77777777" w:rsidR="00D7052B" w:rsidRDefault="00D7052B" w:rsidP="00E33B35">
      <w:pPr>
        <w:spacing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0B8AC1" w14:textId="77777777" w:rsidR="00B14C35" w:rsidRPr="00B407DF" w:rsidRDefault="00B14C35" w:rsidP="00E33B35">
      <w:pPr>
        <w:spacing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407DF">
        <w:rPr>
          <w:rFonts w:ascii="Arial" w:hAnsi="Arial" w:cs="Arial"/>
          <w:b/>
          <w:bCs/>
          <w:sz w:val="22"/>
          <w:szCs w:val="22"/>
        </w:rPr>
        <w:t>Oferta na:</w:t>
      </w:r>
    </w:p>
    <w:p w14:paraId="0E10465C" w14:textId="77777777" w:rsidR="00E33B35" w:rsidRPr="00B407DF" w:rsidRDefault="00E33B35" w:rsidP="00E33B35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obsługę widowni podczas przedstawień i wydarzeń artystycznych </w:t>
      </w:r>
    </w:p>
    <w:p w14:paraId="2167E9B3" w14:textId="77777777" w:rsidR="00E33B35" w:rsidRPr="00B407DF" w:rsidRDefault="00E33B35" w:rsidP="00E33B35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organizowanych </w:t>
      </w:r>
      <w:r w:rsidRPr="00B407DF">
        <w:rPr>
          <w:rFonts w:ascii="Arial" w:hAnsi="Arial" w:cs="Arial"/>
          <w:sz w:val="22"/>
          <w:szCs w:val="22"/>
        </w:rPr>
        <w:t>w</w:t>
      </w:r>
    </w:p>
    <w:p w14:paraId="2A7D4D4C" w14:textId="77777777" w:rsidR="00E33B35" w:rsidRPr="00B407DF" w:rsidRDefault="00E33B35" w:rsidP="00E33B35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 Narodowym Starym Teatrze im. Heleny Modrzejewskiej w Krakowie </w:t>
      </w:r>
    </w:p>
    <w:p w14:paraId="240B2B36" w14:textId="76AD725E" w:rsidR="00E33B35" w:rsidRDefault="00E33B35" w:rsidP="00E33B35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Postępowanie ZP.282-</w:t>
      </w:r>
      <w:r w:rsidR="0058381D">
        <w:rPr>
          <w:rFonts w:ascii="Arial" w:hAnsi="Arial" w:cs="Arial"/>
          <w:sz w:val="22"/>
          <w:szCs w:val="22"/>
        </w:rPr>
        <w:t>11</w:t>
      </w:r>
      <w:r w:rsidRPr="00B407DF">
        <w:rPr>
          <w:rFonts w:ascii="Arial" w:hAnsi="Arial" w:cs="Arial"/>
          <w:sz w:val="22"/>
          <w:szCs w:val="22"/>
        </w:rPr>
        <w:t>/22</w:t>
      </w:r>
    </w:p>
    <w:p w14:paraId="65B792FA" w14:textId="77777777" w:rsidR="00D7052B" w:rsidRDefault="00D7052B" w:rsidP="00E33B35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</w:p>
    <w:p w14:paraId="3EEEE51D" w14:textId="77777777" w:rsidR="00D7052B" w:rsidRPr="00B407DF" w:rsidRDefault="00D7052B" w:rsidP="00E33B35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</w:p>
    <w:p w14:paraId="3F3E7E2E" w14:textId="77777777" w:rsidR="00B14C35" w:rsidRPr="00B407DF" w:rsidRDefault="00B14C35" w:rsidP="00935DFE">
      <w:pPr>
        <w:widowControl w:val="0"/>
        <w:numPr>
          <w:ilvl w:val="0"/>
          <w:numId w:val="7"/>
        </w:numPr>
        <w:overflowPunct w:val="0"/>
        <w:adjustRightInd w:val="0"/>
        <w:spacing w:after="60"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B407DF">
        <w:rPr>
          <w:rFonts w:ascii="Arial" w:hAnsi="Arial" w:cs="Arial"/>
          <w:b/>
          <w:bCs/>
          <w:sz w:val="22"/>
          <w:szCs w:val="22"/>
        </w:rPr>
        <w:t>Zamawiający:</w:t>
      </w:r>
    </w:p>
    <w:p w14:paraId="5B7B8B84" w14:textId="77777777" w:rsidR="00B14C35" w:rsidRPr="00B407DF" w:rsidRDefault="00B14C35" w:rsidP="00E33B35">
      <w:pPr>
        <w:spacing w:after="60" w:line="276" w:lineRule="auto"/>
        <w:ind w:left="426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Narodowy Stary Teatr im. Heleny Modrzejewskiej</w:t>
      </w:r>
      <w:r w:rsidR="00136CAA" w:rsidRPr="00B407DF">
        <w:rPr>
          <w:rFonts w:ascii="Arial" w:hAnsi="Arial" w:cs="Arial"/>
          <w:sz w:val="22"/>
          <w:szCs w:val="22"/>
        </w:rPr>
        <w:t xml:space="preserve"> w Krakowie</w:t>
      </w:r>
    </w:p>
    <w:p w14:paraId="2DA43ADE" w14:textId="77777777" w:rsidR="00B14C35" w:rsidRDefault="00B14C35" w:rsidP="00E33B35">
      <w:pPr>
        <w:spacing w:after="60" w:line="276" w:lineRule="auto"/>
        <w:ind w:left="426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31-010 Kraków ul. Jagiellońska 5</w:t>
      </w:r>
    </w:p>
    <w:p w14:paraId="5B60D871" w14:textId="77777777" w:rsidR="00D7052B" w:rsidRDefault="00D7052B" w:rsidP="00E33B35">
      <w:pPr>
        <w:spacing w:after="60" w:line="276" w:lineRule="auto"/>
        <w:ind w:left="426"/>
        <w:rPr>
          <w:rFonts w:ascii="Arial" w:hAnsi="Arial" w:cs="Arial"/>
          <w:sz w:val="22"/>
          <w:szCs w:val="22"/>
        </w:rPr>
      </w:pPr>
    </w:p>
    <w:p w14:paraId="6DD84DCB" w14:textId="77777777" w:rsidR="00D7052B" w:rsidRPr="00B407DF" w:rsidRDefault="00D7052B" w:rsidP="00E33B35">
      <w:pPr>
        <w:spacing w:after="60" w:line="276" w:lineRule="auto"/>
        <w:ind w:left="426"/>
        <w:rPr>
          <w:rFonts w:ascii="Arial" w:hAnsi="Arial" w:cs="Arial"/>
          <w:sz w:val="22"/>
          <w:szCs w:val="22"/>
        </w:rPr>
      </w:pPr>
    </w:p>
    <w:p w14:paraId="1073306A" w14:textId="77777777" w:rsidR="00B14C35" w:rsidRPr="00B407DF" w:rsidRDefault="00B14C35" w:rsidP="00935DFE">
      <w:pPr>
        <w:widowControl w:val="0"/>
        <w:numPr>
          <w:ilvl w:val="0"/>
          <w:numId w:val="7"/>
        </w:numPr>
        <w:overflowPunct w:val="0"/>
        <w:adjustRightInd w:val="0"/>
        <w:spacing w:after="60"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B407DF">
        <w:rPr>
          <w:rFonts w:ascii="Arial" w:hAnsi="Arial" w:cs="Arial"/>
          <w:b/>
          <w:bCs/>
          <w:sz w:val="22"/>
          <w:szCs w:val="22"/>
        </w:rPr>
        <w:t>Wykonawca/Wykonawcy*:</w:t>
      </w:r>
    </w:p>
    <w:p w14:paraId="2E151D36" w14:textId="658EA57D" w:rsidR="00B14C35" w:rsidRPr="00B407DF" w:rsidRDefault="00B14C35" w:rsidP="00E33B35">
      <w:pPr>
        <w:spacing w:before="240" w:after="60" w:line="276" w:lineRule="auto"/>
        <w:ind w:left="426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Nazwa Wykonawcy: ______________________________________________________________________</w:t>
      </w:r>
    </w:p>
    <w:p w14:paraId="7B0E7E20" w14:textId="2C6FA439" w:rsidR="00B14C35" w:rsidRDefault="00B14C35" w:rsidP="00E33B35">
      <w:pPr>
        <w:spacing w:before="240" w:after="60" w:line="276" w:lineRule="auto"/>
        <w:ind w:left="426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Adres Wykonawcy: </w:t>
      </w:r>
    </w:p>
    <w:p w14:paraId="51FBE331" w14:textId="77777777" w:rsidR="00E33B35" w:rsidRPr="00B407DF" w:rsidRDefault="00E33B35" w:rsidP="00E33B35">
      <w:pPr>
        <w:pBdr>
          <w:bottom w:val="single" w:sz="4" w:space="1" w:color="auto"/>
        </w:pBdr>
        <w:spacing w:before="240" w:after="60" w:line="276" w:lineRule="auto"/>
        <w:ind w:left="426"/>
        <w:rPr>
          <w:rFonts w:ascii="Arial" w:hAnsi="Arial" w:cs="Arial"/>
          <w:sz w:val="22"/>
          <w:szCs w:val="22"/>
        </w:rPr>
      </w:pPr>
    </w:p>
    <w:p w14:paraId="6408553B" w14:textId="77777777" w:rsidR="00733368" w:rsidRPr="00B407DF" w:rsidRDefault="00733368" w:rsidP="00E33B35">
      <w:pPr>
        <w:spacing w:before="240" w:after="60" w:line="276" w:lineRule="auto"/>
        <w:ind w:left="426"/>
        <w:rPr>
          <w:rFonts w:ascii="Arial" w:hAnsi="Arial" w:cs="Arial"/>
          <w:sz w:val="22"/>
          <w:szCs w:val="22"/>
        </w:rPr>
      </w:pPr>
    </w:p>
    <w:p w14:paraId="760985D6" w14:textId="77777777" w:rsidR="00B14C35" w:rsidRDefault="00B14C35" w:rsidP="00935DFE">
      <w:pPr>
        <w:widowControl w:val="0"/>
        <w:numPr>
          <w:ilvl w:val="0"/>
          <w:numId w:val="7"/>
        </w:numPr>
        <w:overflowPunct w:val="0"/>
        <w:adjustRightInd w:val="0"/>
        <w:spacing w:after="60"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W przypadku wyboru naszej oferty zobowiązujemy się do zawarcia umowy zgodnej z niniejszą ofertą, na warunkach określonych w SIWZ, w miejscu i terminie wyznaczonym przez Zamawiającego.</w:t>
      </w:r>
    </w:p>
    <w:p w14:paraId="1E2D50CC" w14:textId="77777777" w:rsidR="00D7052B" w:rsidRPr="00B407DF" w:rsidRDefault="00D7052B" w:rsidP="00D7052B">
      <w:pPr>
        <w:widowControl w:val="0"/>
        <w:overflowPunct w:val="0"/>
        <w:adjustRightInd w:val="0"/>
        <w:spacing w:after="6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EBAAEAC" w14:textId="77777777" w:rsidR="00733368" w:rsidRPr="00B407DF" w:rsidRDefault="00733368" w:rsidP="00E33B35">
      <w:pPr>
        <w:widowControl w:val="0"/>
        <w:overflowPunct w:val="0"/>
        <w:adjustRightInd w:val="0"/>
        <w:spacing w:after="6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66605874" w14:textId="3D7175F2" w:rsidR="00B14C35" w:rsidRPr="00B407DF" w:rsidRDefault="00B14C35" w:rsidP="00935DFE">
      <w:pPr>
        <w:widowControl w:val="0"/>
        <w:numPr>
          <w:ilvl w:val="0"/>
          <w:numId w:val="7"/>
        </w:numPr>
        <w:overflowPunct w:val="0"/>
        <w:adjustRightInd w:val="0"/>
        <w:spacing w:after="60"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OFERUJEMY wykonanie przedmiotu zamówienia za cenę</w:t>
      </w:r>
      <w:r w:rsidR="00E33B35">
        <w:rPr>
          <w:rFonts w:ascii="Arial" w:hAnsi="Arial" w:cs="Arial"/>
          <w:sz w:val="22"/>
          <w:szCs w:val="22"/>
        </w:rPr>
        <w:t xml:space="preserve"> </w:t>
      </w:r>
      <w:r w:rsidRPr="00B407DF">
        <w:rPr>
          <w:rFonts w:ascii="Arial" w:hAnsi="Arial" w:cs="Arial"/>
          <w:sz w:val="22"/>
          <w:szCs w:val="22"/>
        </w:rPr>
        <w:t xml:space="preserve">________________ złotych brutto, w tym </w:t>
      </w:r>
      <w:r w:rsidR="00E33B35">
        <w:rPr>
          <w:rFonts w:ascii="Arial" w:hAnsi="Arial" w:cs="Arial"/>
          <w:sz w:val="22"/>
          <w:szCs w:val="22"/>
        </w:rPr>
        <w:t xml:space="preserve">   </w:t>
      </w:r>
      <w:r w:rsidR="00E33B35" w:rsidRPr="00B407DF">
        <w:rPr>
          <w:rFonts w:ascii="Arial" w:hAnsi="Arial" w:cs="Arial"/>
          <w:sz w:val="22"/>
          <w:szCs w:val="22"/>
        </w:rPr>
        <w:t xml:space="preserve">________________ </w:t>
      </w:r>
      <w:r w:rsidR="00E33B35">
        <w:rPr>
          <w:rFonts w:ascii="Arial" w:hAnsi="Arial" w:cs="Arial"/>
          <w:sz w:val="22"/>
          <w:szCs w:val="22"/>
        </w:rPr>
        <w:t xml:space="preserve"> </w:t>
      </w:r>
      <w:r w:rsidRPr="00B407DF">
        <w:rPr>
          <w:rFonts w:ascii="Arial" w:hAnsi="Arial" w:cs="Arial"/>
          <w:sz w:val="22"/>
          <w:szCs w:val="22"/>
        </w:rPr>
        <w:t xml:space="preserve"> złotych netto i podatek VAT według obowiązującej stawki,</w:t>
      </w:r>
    </w:p>
    <w:p w14:paraId="192E41C5" w14:textId="77777777" w:rsidR="00B14C35" w:rsidRDefault="00B14C35" w:rsidP="00E33B35">
      <w:pPr>
        <w:widowControl w:val="0"/>
        <w:overflowPunct w:val="0"/>
        <w:adjustRightInd w:val="0"/>
        <w:spacing w:after="6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w tym:</w:t>
      </w:r>
    </w:p>
    <w:p w14:paraId="4B8152E3" w14:textId="77777777" w:rsidR="00D7052B" w:rsidRDefault="00D7052B" w:rsidP="00E33B35">
      <w:pPr>
        <w:widowControl w:val="0"/>
        <w:overflowPunct w:val="0"/>
        <w:adjustRightInd w:val="0"/>
        <w:spacing w:after="6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3B55B1D2" w14:textId="77777777" w:rsidR="00D7052B" w:rsidRDefault="00D7052B" w:rsidP="00E33B35">
      <w:pPr>
        <w:widowControl w:val="0"/>
        <w:overflowPunct w:val="0"/>
        <w:adjustRightInd w:val="0"/>
        <w:spacing w:after="6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61939995" w14:textId="77777777" w:rsidR="00D7052B" w:rsidRDefault="00D7052B" w:rsidP="00E33B35">
      <w:pPr>
        <w:widowControl w:val="0"/>
        <w:overflowPunct w:val="0"/>
        <w:adjustRightInd w:val="0"/>
        <w:spacing w:after="6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7677D03A" w14:textId="77777777" w:rsidR="00D7052B" w:rsidRDefault="00D7052B" w:rsidP="00E33B35">
      <w:pPr>
        <w:widowControl w:val="0"/>
        <w:overflowPunct w:val="0"/>
        <w:adjustRightInd w:val="0"/>
        <w:spacing w:after="6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6D7C3EDF" w14:textId="77777777" w:rsidR="00D7052B" w:rsidRPr="00B407DF" w:rsidRDefault="00D7052B" w:rsidP="00E33B35">
      <w:pPr>
        <w:widowControl w:val="0"/>
        <w:overflowPunct w:val="0"/>
        <w:adjustRightInd w:val="0"/>
        <w:spacing w:after="6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ACBC816" w14:textId="77777777" w:rsidR="00733368" w:rsidRPr="00B407DF" w:rsidRDefault="00733368" w:rsidP="00E33B35">
      <w:pPr>
        <w:widowControl w:val="0"/>
        <w:overflowPunct w:val="0"/>
        <w:adjustRightInd w:val="0"/>
        <w:spacing w:after="6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tbl>
      <w:tblPr>
        <w:tblW w:w="564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71"/>
        <w:gridCol w:w="1987"/>
        <w:gridCol w:w="1555"/>
        <w:gridCol w:w="2268"/>
        <w:gridCol w:w="1701"/>
      </w:tblGrid>
      <w:tr w:rsidR="007509A6" w:rsidRPr="00B407DF" w14:paraId="50892FD9" w14:textId="77777777" w:rsidTr="00BD6E0B">
        <w:tc>
          <w:tcPr>
            <w:tcW w:w="337" w:type="pct"/>
          </w:tcPr>
          <w:p w14:paraId="1E9DDE10" w14:textId="7777777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082" w:type="pct"/>
            <w:shd w:val="clear" w:color="auto" w:fill="auto"/>
          </w:tcPr>
          <w:p w14:paraId="295CC7D5" w14:textId="7777777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Miejsce wykonywania zlecenia</w:t>
            </w:r>
          </w:p>
        </w:tc>
        <w:tc>
          <w:tcPr>
            <w:tcW w:w="947" w:type="pct"/>
            <w:shd w:val="clear" w:color="auto" w:fill="auto"/>
          </w:tcPr>
          <w:p w14:paraId="676AFCCF" w14:textId="48E24788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 xml:space="preserve">Szacunkowa liczba </w:t>
            </w:r>
            <w:r w:rsidR="00E33B35" w:rsidRPr="00D7052B">
              <w:rPr>
                <w:rFonts w:ascii="Arial" w:hAnsi="Arial" w:cs="Arial"/>
                <w:sz w:val="18"/>
                <w:szCs w:val="18"/>
              </w:rPr>
              <w:t>przedstawień</w:t>
            </w:r>
          </w:p>
        </w:tc>
        <w:tc>
          <w:tcPr>
            <w:tcW w:w="741" w:type="pct"/>
          </w:tcPr>
          <w:p w14:paraId="0487E6DE" w14:textId="434C7308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 xml:space="preserve">Szacunkowa liczba </w:t>
            </w:r>
            <w:r w:rsidR="007509A6" w:rsidRPr="00D7052B">
              <w:rPr>
                <w:rFonts w:ascii="Arial" w:hAnsi="Arial" w:cs="Arial"/>
                <w:sz w:val="18"/>
                <w:szCs w:val="18"/>
              </w:rPr>
              <w:t>godzin</w:t>
            </w:r>
          </w:p>
        </w:tc>
        <w:tc>
          <w:tcPr>
            <w:tcW w:w="1081" w:type="pct"/>
            <w:shd w:val="clear" w:color="auto" w:fill="auto"/>
          </w:tcPr>
          <w:p w14:paraId="7E3186E8" w14:textId="0E2421F8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 xml:space="preserve">Cena brutto za 1 </w:t>
            </w:r>
            <w:r w:rsidR="00E33B35" w:rsidRPr="00D7052B">
              <w:rPr>
                <w:rFonts w:ascii="Arial" w:hAnsi="Arial" w:cs="Arial"/>
                <w:sz w:val="18"/>
                <w:szCs w:val="18"/>
              </w:rPr>
              <w:t xml:space="preserve">przedstawienie          </w:t>
            </w:r>
            <w:r w:rsidR="007509A6" w:rsidRPr="00D7052B">
              <w:rPr>
                <w:rFonts w:ascii="Arial" w:hAnsi="Arial" w:cs="Arial"/>
                <w:sz w:val="18"/>
                <w:szCs w:val="18"/>
              </w:rPr>
              <w:t xml:space="preserve"> (kol 1 i 2)/</w:t>
            </w:r>
          </w:p>
          <w:p w14:paraId="0E718784" w14:textId="1B37D3FA" w:rsidR="007509A6" w:rsidRPr="00D7052B" w:rsidRDefault="007509A6" w:rsidP="00E33B3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 xml:space="preserve">Cena brutto za 1 roboczogodzinę </w:t>
            </w:r>
            <w:r w:rsidR="00E33B35" w:rsidRPr="00D7052B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D7052B">
              <w:rPr>
                <w:rFonts w:ascii="Arial" w:hAnsi="Arial" w:cs="Arial"/>
                <w:sz w:val="18"/>
                <w:szCs w:val="18"/>
              </w:rPr>
              <w:t>(kol 3 i 4)</w:t>
            </w:r>
          </w:p>
        </w:tc>
        <w:tc>
          <w:tcPr>
            <w:tcW w:w="811" w:type="pct"/>
          </w:tcPr>
          <w:p w14:paraId="34687F29" w14:textId="7777777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Całkowita wartość brutto</w:t>
            </w:r>
          </w:p>
          <w:p w14:paraId="27E3282E" w14:textId="778FA710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(kol. 3 x</w:t>
            </w:r>
            <w:r w:rsidR="007509A6" w:rsidRPr="00D7052B">
              <w:rPr>
                <w:rFonts w:ascii="Arial" w:hAnsi="Arial" w:cs="Arial"/>
                <w:sz w:val="18"/>
                <w:szCs w:val="18"/>
              </w:rPr>
              <w:t>5/kol 4x5)</w:t>
            </w:r>
          </w:p>
        </w:tc>
      </w:tr>
      <w:tr w:rsidR="007509A6" w:rsidRPr="00B407DF" w14:paraId="683F2437" w14:textId="77777777" w:rsidTr="00BD6E0B">
        <w:tc>
          <w:tcPr>
            <w:tcW w:w="337" w:type="pct"/>
          </w:tcPr>
          <w:p w14:paraId="39FD6815" w14:textId="4D116D9D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Kol. 1</w:t>
            </w:r>
          </w:p>
        </w:tc>
        <w:tc>
          <w:tcPr>
            <w:tcW w:w="1082" w:type="pct"/>
            <w:shd w:val="clear" w:color="auto" w:fill="auto"/>
          </w:tcPr>
          <w:p w14:paraId="498EB5B6" w14:textId="7777777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Kol. 2</w:t>
            </w:r>
          </w:p>
        </w:tc>
        <w:tc>
          <w:tcPr>
            <w:tcW w:w="947" w:type="pct"/>
            <w:shd w:val="clear" w:color="auto" w:fill="auto"/>
          </w:tcPr>
          <w:p w14:paraId="02DDD6EB" w14:textId="7777777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Kol. 3</w:t>
            </w:r>
          </w:p>
        </w:tc>
        <w:tc>
          <w:tcPr>
            <w:tcW w:w="741" w:type="pct"/>
          </w:tcPr>
          <w:p w14:paraId="49B79B13" w14:textId="7C975FF4" w:rsidR="00BD6E0B" w:rsidRPr="00D7052B" w:rsidRDefault="007509A6" w:rsidP="00E33B3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Kol. 4</w:t>
            </w:r>
          </w:p>
        </w:tc>
        <w:tc>
          <w:tcPr>
            <w:tcW w:w="1081" w:type="pct"/>
            <w:shd w:val="clear" w:color="auto" w:fill="auto"/>
          </w:tcPr>
          <w:p w14:paraId="138ABA02" w14:textId="69AC690E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Kol.</w:t>
            </w:r>
            <w:r w:rsidR="007509A6" w:rsidRPr="00D705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1" w:type="pct"/>
          </w:tcPr>
          <w:p w14:paraId="4C0EA0E4" w14:textId="41E91FB3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 xml:space="preserve">Kol. </w:t>
            </w:r>
            <w:r w:rsidR="007509A6" w:rsidRPr="00D705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509A6" w:rsidRPr="00B407DF" w14:paraId="16230C05" w14:textId="77777777" w:rsidTr="00BD6E0B">
        <w:tc>
          <w:tcPr>
            <w:tcW w:w="337" w:type="pct"/>
          </w:tcPr>
          <w:p w14:paraId="595D4691" w14:textId="7777777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82" w:type="pct"/>
            <w:shd w:val="clear" w:color="auto" w:fill="auto"/>
          </w:tcPr>
          <w:p w14:paraId="32BB6D67" w14:textId="2D5C4097" w:rsidR="00D7052B" w:rsidRPr="00D7052B" w:rsidRDefault="00E33B35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Przedstawienia</w:t>
            </w:r>
            <w:r w:rsidR="00BD6E0B" w:rsidRPr="00D705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0028" w:rsidRPr="00D7052B">
              <w:rPr>
                <w:rFonts w:ascii="Arial" w:hAnsi="Arial" w:cs="Arial"/>
                <w:sz w:val="18"/>
                <w:szCs w:val="18"/>
              </w:rPr>
              <w:t>G</w:t>
            </w:r>
            <w:r w:rsidR="00BD6E0B" w:rsidRPr="00D7052B">
              <w:rPr>
                <w:rFonts w:ascii="Arial" w:hAnsi="Arial" w:cs="Arial"/>
                <w:sz w:val="18"/>
                <w:szCs w:val="18"/>
              </w:rPr>
              <w:t>rupa I (Duża Scena/Scena Kameralna)</w:t>
            </w:r>
          </w:p>
          <w:p w14:paraId="6A691ACA" w14:textId="23855535" w:rsidR="00E4431E" w:rsidRPr="00D7052B" w:rsidRDefault="00E4431E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14:paraId="5D35A9B9" w14:textId="7777777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41" w:type="pct"/>
          </w:tcPr>
          <w:p w14:paraId="586AA17D" w14:textId="7777777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14:paraId="6EBCFF16" w14:textId="23C5055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</w:tcPr>
          <w:p w14:paraId="6392E9DF" w14:textId="7777777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9A6" w:rsidRPr="00B407DF" w14:paraId="267544F8" w14:textId="77777777" w:rsidTr="00BD6E0B">
        <w:tc>
          <w:tcPr>
            <w:tcW w:w="337" w:type="pct"/>
          </w:tcPr>
          <w:p w14:paraId="5990E6E5" w14:textId="7777777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82" w:type="pct"/>
            <w:shd w:val="clear" w:color="auto" w:fill="auto"/>
          </w:tcPr>
          <w:p w14:paraId="2AADEBAC" w14:textId="24DDF0AB" w:rsidR="00BD6E0B" w:rsidRPr="00D7052B" w:rsidRDefault="00E33B35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Przedstawienia</w:t>
            </w:r>
            <w:r w:rsidR="00BD6E0B" w:rsidRPr="00D7052B">
              <w:rPr>
                <w:rFonts w:ascii="Arial" w:hAnsi="Arial" w:cs="Arial"/>
                <w:sz w:val="18"/>
                <w:szCs w:val="18"/>
              </w:rPr>
              <w:t xml:space="preserve"> Grupa II (Nowa Scena)</w:t>
            </w:r>
          </w:p>
          <w:p w14:paraId="26F6B92F" w14:textId="14352030" w:rsidR="00E4431E" w:rsidRPr="00D7052B" w:rsidRDefault="00E4431E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14:paraId="622AF951" w14:textId="7777777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41" w:type="pct"/>
          </w:tcPr>
          <w:p w14:paraId="684BBE0B" w14:textId="7777777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14:paraId="25AB8FF0" w14:textId="0DC20BCF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</w:tcPr>
          <w:p w14:paraId="41BDB92A" w14:textId="7777777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9A6" w:rsidRPr="00B407DF" w14:paraId="6FEAC955" w14:textId="77777777" w:rsidTr="00BD6E0B">
        <w:tc>
          <w:tcPr>
            <w:tcW w:w="337" w:type="pct"/>
            <w:tcBorders>
              <w:bottom w:val="single" w:sz="4" w:space="0" w:color="auto"/>
            </w:tcBorders>
          </w:tcPr>
          <w:p w14:paraId="7BE3A738" w14:textId="47703CAF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</w:tcPr>
          <w:p w14:paraId="6D36F56E" w14:textId="7777777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 xml:space="preserve">Grupa III osobogodzina w zmianie dziennej </w:t>
            </w:r>
          </w:p>
          <w:p w14:paraId="67931A55" w14:textId="26335356" w:rsidR="00E4431E" w:rsidRPr="00D7052B" w:rsidRDefault="00E4431E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</w:tcPr>
          <w:p w14:paraId="11662CFD" w14:textId="05B201BD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2856A56A" w14:textId="6E4FB781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14:paraId="17D88DED" w14:textId="3CC68E8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69C9706C" w14:textId="7777777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9A6" w:rsidRPr="00B407DF" w14:paraId="52C217EB" w14:textId="77777777" w:rsidTr="00BD6E0B">
        <w:tc>
          <w:tcPr>
            <w:tcW w:w="337" w:type="pct"/>
            <w:tcBorders>
              <w:bottom w:val="single" w:sz="4" w:space="0" w:color="auto"/>
              <w:right w:val="single" w:sz="4" w:space="0" w:color="auto"/>
            </w:tcBorders>
          </w:tcPr>
          <w:p w14:paraId="1D3AA383" w14:textId="084B733D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75E5" w14:textId="7777777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Grupa III osobogodzina w zmianie nocnej po godz.22.00</w:t>
            </w:r>
          </w:p>
          <w:p w14:paraId="6D9FA623" w14:textId="02240FA1" w:rsidR="00E4431E" w:rsidRPr="00D7052B" w:rsidRDefault="00E4431E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8CD8" w14:textId="18F95C52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604C" w14:textId="406BE160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0552" w14:textId="1F149B3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</w:tcBorders>
          </w:tcPr>
          <w:p w14:paraId="597E063C" w14:textId="77777777" w:rsidR="00BD6E0B" w:rsidRPr="00D7052B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9A6" w:rsidRPr="00B407DF" w14:paraId="0A1C7B0F" w14:textId="77777777" w:rsidTr="00BD6E0B"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C7054" w14:textId="77777777" w:rsidR="00BD6E0B" w:rsidRPr="00B407DF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0E3E2E" w14:textId="77777777" w:rsidR="00BD6E0B" w:rsidRPr="00B407DF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742155" w14:textId="77777777" w:rsidR="00BD6E0B" w:rsidRPr="00B407DF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5559" w14:textId="77777777" w:rsidR="00BD6E0B" w:rsidRPr="00B407DF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A3AD" w14:textId="54E24336" w:rsidR="00BD6E0B" w:rsidRPr="00B407DF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07DF">
              <w:rPr>
                <w:rFonts w:ascii="Arial" w:hAnsi="Arial" w:cs="Arial"/>
                <w:sz w:val="22"/>
                <w:szCs w:val="22"/>
              </w:rPr>
              <w:t>Suma: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</w:tcBorders>
          </w:tcPr>
          <w:p w14:paraId="1EA70FF9" w14:textId="77777777" w:rsidR="00BD6E0B" w:rsidRPr="00B407DF" w:rsidRDefault="00BD6E0B" w:rsidP="00E33B35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A99963" w14:textId="77777777" w:rsidR="00B14C35" w:rsidRPr="00B407DF" w:rsidRDefault="00B14C35" w:rsidP="00E33B35">
      <w:pPr>
        <w:widowControl w:val="0"/>
        <w:overflowPunct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6E2183" w14:textId="77777777" w:rsidR="00B14C35" w:rsidRPr="00B407DF" w:rsidRDefault="00B14C35" w:rsidP="00E33B35">
      <w:pPr>
        <w:widowControl w:val="0"/>
        <w:overflowPunct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608816C" w14:textId="727ABD80" w:rsidR="00B14C35" w:rsidRPr="00B407DF" w:rsidRDefault="00B14C35" w:rsidP="00935DFE">
      <w:pPr>
        <w:widowControl w:val="0"/>
        <w:numPr>
          <w:ilvl w:val="0"/>
          <w:numId w:val="7"/>
        </w:numPr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JESTEŚMY związani niniejszą ofertą przez czas wskazany </w:t>
      </w:r>
      <w:r w:rsidR="001064D1">
        <w:rPr>
          <w:rFonts w:ascii="Arial" w:hAnsi="Arial" w:cs="Arial"/>
          <w:sz w:val="22"/>
          <w:szCs w:val="22"/>
        </w:rPr>
        <w:t xml:space="preserve">w </w:t>
      </w:r>
      <w:r w:rsidR="00675E6B" w:rsidRPr="00B407DF">
        <w:rPr>
          <w:rFonts w:ascii="Arial" w:hAnsi="Arial" w:cs="Arial"/>
          <w:sz w:val="22"/>
          <w:szCs w:val="22"/>
        </w:rPr>
        <w:t>Zapytaniu ofertowym</w:t>
      </w:r>
      <w:r w:rsidR="00D7052B">
        <w:rPr>
          <w:rFonts w:ascii="Arial" w:hAnsi="Arial" w:cs="Arial"/>
          <w:sz w:val="22"/>
          <w:szCs w:val="22"/>
        </w:rPr>
        <w:t>.</w:t>
      </w:r>
    </w:p>
    <w:p w14:paraId="06C7D866" w14:textId="77777777" w:rsidR="00733368" w:rsidRPr="00B407DF" w:rsidRDefault="00733368" w:rsidP="00E33B35">
      <w:pPr>
        <w:widowControl w:val="0"/>
        <w:overflowPunct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9E193" w14:textId="77777777" w:rsidR="00B14C35" w:rsidRPr="00B407DF" w:rsidRDefault="00B14C35" w:rsidP="00935DFE">
      <w:pPr>
        <w:widowControl w:val="0"/>
        <w:numPr>
          <w:ilvl w:val="0"/>
          <w:numId w:val="7"/>
        </w:numPr>
        <w:overflowPunct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ZAMÓWIENIE ZREALIZUJEMY sami*/przy udziale podwykonawców w następującym zakresie*: </w:t>
      </w:r>
    </w:p>
    <w:p w14:paraId="3875CD7B" w14:textId="77777777" w:rsidR="00E4431E" w:rsidRPr="00B407DF" w:rsidRDefault="00E4431E" w:rsidP="00E33B35">
      <w:pPr>
        <w:spacing w:after="60"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362FC056" w14:textId="71669EB8" w:rsidR="00B14C35" w:rsidRDefault="00B14C35" w:rsidP="00E33B35">
      <w:pPr>
        <w:spacing w:after="6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72F14087" w14:textId="77777777" w:rsidR="00D7052B" w:rsidRPr="00B407DF" w:rsidRDefault="00D7052B" w:rsidP="00E33B35">
      <w:pPr>
        <w:spacing w:after="60"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60F26780" w14:textId="77777777" w:rsidR="00B14C35" w:rsidRPr="00B407DF" w:rsidRDefault="00B14C35" w:rsidP="00E33B35">
      <w:pPr>
        <w:spacing w:after="60" w:line="276" w:lineRule="auto"/>
        <w:jc w:val="center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(zakres powierzonych prac)</w:t>
      </w:r>
    </w:p>
    <w:p w14:paraId="63CB940B" w14:textId="77777777" w:rsidR="00E4431E" w:rsidRPr="00B407DF" w:rsidRDefault="00E4431E" w:rsidP="00E33B35">
      <w:pPr>
        <w:spacing w:after="60" w:line="276" w:lineRule="auto"/>
        <w:jc w:val="center"/>
        <w:rPr>
          <w:rFonts w:ascii="Arial" w:hAnsi="Arial" w:cs="Arial"/>
          <w:sz w:val="22"/>
          <w:szCs w:val="22"/>
        </w:rPr>
      </w:pPr>
    </w:p>
    <w:p w14:paraId="4E79858C" w14:textId="235EBCB3" w:rsidR="00D57798" w:rsidRPr="00B407DF" w:rsidRDefault="00D57798" w:rsidP="00935DF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OŚWIADCZAM, iż zrealizowaliśmy następujące usługi odpowiadające wymogom Zamawiającego postawionym w pkt 6.</w:t>
      </w:r>
      <w:r w:rsidR="00733368" w:rsidRPr="00B407DF">
        <w:rPr>
          <w:rFonts w:ascii="Arial" w:hAnsi="Arial" w:cs="Arial"/>
          <w:sz w:val="22"/>
          <w:szCs w:val="22"/>
        </w:rPr>
        <w:t>1</w:t>
      </w:r>
      <w:r w:rsidRPr="00B407DF">
        <w:rPr>
          <w:rFonts w:ascii="Arial" w:hAnsi="Arial" w:cs="Arial"/>
          <w:sz w:val="22"/>
          <w:szCs w:val="22"/>
        </w:rPr>
        <w:t xml:space="preserve"> Zapytania ofertowego:</w:t>
      </w:r>
    </w:p>
    <w:p w14:paraId="0479D55B" w14:textId="77777777" w:rsidR="00733368" w:rsidRPr="00B407DF" w:rsidRDefault="00733368" w:rsidP="00E33B35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2253"/>
        <w:gridCol w:w="2591"/>
        <w:gridCol w:w="1932"/>
        <w:gridCol w:w="1884"/>
      </w:tblGrid>
      <w:tr w:rsidR="00D57798" w:rsidRPr="00B407DF" w14:paraId="184B6147" w14:textId="77777777" w:rsidTr="00BD308D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22DA" w14:textId="77777777" w:rsidR="00D57798" w:rsidRPr="00B407DF" w:rsidRDefault="00D57798" w:rsidP="00E33B35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7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6DA9E" w14:textId="77777777" w:rsidR="00D57798" w:rsidRPr="00B407DF" w:rsidRDefault="00D57798" w:rsidP="00E33B35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7DF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D9593" w14:textId="77777777" w:rsidR="00D57798" w:rsidRPr="00B407DF" w:rsidRDefault="00D57798" w:rsidP="00E33B35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7DF">
              <w:rPr>
                <w:rFonts w:ascii="Arial" w:hAnsi="Arial" w:cs="Arial"/>
                <w:sz w:val="22"/>
                <w:szCs w:val="22"/>
              </w:rPr>
              <w:t>Podmiot realizujący umowę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FE865" w14:textId="3B96C901" w:rsidR="00D57798" w:rsidRPr="00B407DF" w:rsidRDefault="00D57798" w:rsidP="00E33B35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7DF">
              <w:rPr>
                <w:rFonts w:ascii="Arial" w:hAnsi="Arial" w:cs="Arial"/>
                <w:sz w:val="22"/>
                <w:szCs w:val="22"/>
              </w:rPr>
              <w:t>Przedmiot umowy, odpowiadający wymaganiom pkt 6.</w:t>
            </w:r>
            <w:r w:rsidR="00733368" w:rsidRPr="00B407DF">
              <w:rPr>
                <w:rFonts w:ascii="Arial" w:hAnsi="Arial" w:cs="Arial"/>
                <w:sz w:val="22"/>
                <w:szCs w:val="22"/>
              </w:rPr>
              <w:t>1</w:t>
            </w:r>
            <w:r w:rsidRPr="00B407DF">
              <w:rPr>
                <w:rFonts w:ascii="Arial" w:hAnsi="Arial" w:cs="Arial"/>
                <w:sz w:val="22"/>
                <w:szCs w:val="22"/>
              </w:rPr>
              <w:t xml:space="preserve"> ZO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322CF" w14:textId="77777777" w:rsidR="00D57798" w:rsidRPr="00B407DF" w:rsidRDefault="00D57798" w:rsidP="00E33B35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7DF">
              <w:rPr>
                <w:rFonts w:ascii="Arial" w:hAnsi="Arial" w:cs="Arial"/>
                <w:sz w:val="22"/>
                <w:szCs w:val="22"/>
              </w:rPr>
              <w:t>Okres realizacji umowy (</w:t>
            </w:r>
            <w:proofErr w:type="spellStart"/>
            <w:r w:rsidRPr="00B407DF">
              <w:rPr>
                <w:rFonts w:ascii="Arial" w:hAnsi="Arial" w:cs="Arial"/>
                <w:sz w:val="22"/>
                <w:szCs w:val="22"/>
              </w:rPr>
              <w:t>dd.mm.rrrr</w:t>
            </w:r>
            <w:proofErr w:type="spellEnd"/>
            <w:r w:rsidRPr="00B407D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B407DF">
              <w:rPr>
                <w:rFonts w:ascii="Arial" w:hAnsi="Arial" w:cs="Arial"/>
                <w:sz w:val="22"/>
                <w:szCs w:val="22"/>
              </w:rPr>
              <w:t>dd.mm.rrrr</w:t>
            </w:r>
            <w:proofErr w:type="spellEnd"/>
            <w:r w:rsidRPr="00B407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57798" w:rsidRPr="00B407DF" w14:paraId="723CCD2A" w14:textId="77777777" w:rsidTr="00BD308D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FA0DC" w14:textId="77777777" w:rsidR="00D57798" w:rsidRPr="00B407DF" w:rsidRDefault="00D57798" w:rsidP="00E33B35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7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D704" w14:textId="77777777" w:rsidR="00D57798" w:rsidRPr="00B407DF" w:rsidRDefault="00D57798" w:rsidP="00E33B35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65AE" w14:textId="77777777" w:rsidR="00D57798" w:rsidRPr="00B407DF" w:rsidRDefault="00D57798" w:rsidP="00E33B35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AB03" w14:textId="77777777" w:rsidR="00D57798" w:rsidRPr="00B407DF" w:rsidRDefault="00D57798" w:rsidP="00E33B35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7405" w14:textId="77777777" w:rsidR="00D57798" w:rsidRPr="00B407DF" w:rsidRDefault="00D57798" w:rsidP="00E33B35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85AA2D" w14:textId="77777777" w:rsidR="00D57798" w:rsidRPr="00B407DF" w:rsidRDefault="00D57798" w:rsidP="00E33B35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A58B35D" w14:textId="77777777" w:rsidR="00E4431E" w:rsidRPr="00B407DF" w:rsidRDefault="00E4431E" w:rsidP="00E33B3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ECF5C63" w14:textId="7ADC495E" w:rsidR="008F21A9" w:rsidRPr="00B407DF" w:rsidRDefault="008F21A9" w:rsidP="00935DFE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14:paraId="6FF7A444" w14:textId="77777777" w:rsidR="008F21A9" w:rsidRPr="00B407DF" w:rsidRDefault="008F21A9" w:rsidP="00E33B35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2AA07D4" w14:textId="028B6CA8" w:rsidR="00733368" w:rsidRPr="00B407DF" w:rsidRDefault="008F21A9" w:rsidP="00935DFE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WYRAŻAMY ZGODĘ NA stosowanie odpowiednie zapisów art. 18 oraz art. 74 ust. 1 oraz ust. 2 w zw. z art. 74 ust. 4 ustawy PZP.</w:t>
      </w:r>
    </w:p>
    <w:p w14:paraId="57E5BBCB" w14:textId="77777777" w:rsidR="00E4431E" w:rsidRPr="00B407DF" w:rsidRDefault="00E4431E" w:rsidP="00E33B35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C64B30B" w14:textId="77777777" w:rsidR="00B14C35" w:rsidRPr="00B407DF" w:rsidRDefault="00B14C35" w:rsidP="00935DFE">
      <w:pPr>
        <w:widowControl w:val="0"/>
        <w:numPr>
          <w:ilvl w:val="0"/>
          <w:numId w:val="7"/>
        </w:numPr>
        <w:overflowPunct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WSZELKĄ KORESPONDENCJĘ w sprawie niniejszego postępowania należy kierować na poniższy adres:</w:t>
      </w:r>
    </w:p>
    <w:p w14:paraId="5E356AF6" w14:textId="4D80C1DB" w:rsidR="00B14C35" w:rsidRPr="00B407DF" w:rsidRDefault="00B14C35" w:rsidP="00E33B35">
      <w:pPr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Nazwa firmy: ___________________________________________________________</w:t>
      </w:r>
    </w:p>
    <w:p w14:paraId="42554186" w14:textId="2D75C8BD" w:rsidR="00B14C35" w:rsidRPr="00B407DF" w:rsidRDefault="00B14C35" w:rsidP="00E33B35">
      <w:pPr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Adres: _________________________________________________________</w:t>
      </w:r>
    </w:p>
    <w:p w14:paraId="5BBF8992" w14:textId="42FD127A" w:rsidR="00B14C35" w:rsidRPr="00B407DF" w:rsidRDefault="00B14C35" w:rsidP="00E33B35">
      <w:pPr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Telefon ___________________, email : __________________________________</w:t>
      </w:r>
    </w:p>
    <w:p w14:paraId="5E0D8259" w14:textId="77777777" w:rsidR="00B14C35" w:rsidRPr="00B407DF" w:rsidRDefault="00B14C35" w:rsidP="00E33B35">
      <w:pPr>
        <w:widowControl w:val="0"/>
        <w:overflowPunct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74E8824" w14:textId="77777777" w:rsidR="00D4606D" w:rsidRPr="00B407DF" w:rsidRDefault="00D4606D" w:rsidP="00E33B35">
      <w:pPr>
        <w:widowControl w:val="0"/>
        <w:overflowPunct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3623FC0" w14:textId="77777777" w:rsidR="00E4431E" w:rsidRPr="00B407DF" w:rsidRDefault="00E4431E" w:rsidP="00E33B35">
      <w:pPr>
        <w:widowControl w:val="0"/>
        <w:overflowPunct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AC9B7ED" w14:textId="77777777" w:rsidR="00D4606D" w:rsidRPr="00B407DF" w:rsidRDefault="00D4606D" w:rsidP="00E33B35">
      <w:pPr>
        <w:widowControl w:val="0"/>
        <w:overflowPunct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7A1D9B0" w14:textId="32636921" w:rsidR="00B14C35" w:rsidRPr="00B407DF" w:rsidRDefault="00B14C35" w:rsidP="00E33B35">
      <w:pPr>
        <w:spacing w:after="60" w:line="276" w:lineRule="auto"/>
        <w:jc w:val="right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_______________ dnia ______ 20</w:t>
      </w:r>
      <w:r w:rsidR="00E33B35">
        <w:rPr>
          <w:rFonts w:ascii="Arial" w:hAnsi="Arial" w:cs="Arial"/>
          <w:sz w:val="22"/>
          <w:szCs w:val="22"/>
        </w:rPr>
        <w:t>22</w:t>
      </w:r>
      <w:r w:rsidRPr="00B407DF">
        <w:rPr>
          <w:rFonts w:ascii="Arial" w:hAnsi="Arial" w:cs="Arial"/>
          <w:sz w:val="22"/>
          <w:szCs w:val="22"/>
        </w:rPr>
        <w:t xml:space="preserve"> roku</w:t>
      </w:r>
    </w:p>
    <w:p w14:paraId="3728FF91" w14:textId="77777777" w:rsidR="00B14C35" w:rsidRPr="00B407DF" w:rsidRDefault="00B14C35" w:rsidP="00E33B35">
      <w:pPr>
        <w:spacing w:after="60" w:line="276" w:lineRule="auto"/>
        <w:jc w:val="right"/>
        <w:rPr>
          <w:rFonts w:ascii="Arial" w:hAnsi="Arial" w:cs="Arial"/>
          <w:sz w:val="22"/>
          <w:szCs w:val="22"/>
        </w:rPr>
      </w:pPr>
    </w:p>
    <w:p w14:paraId="3AE13438" w14:textId="77777777" w:rsidR="00B14C35" w:rsidRPr="00B407DF" w:rsidRDefault="00B14C35" w:rsidP="00E33B35">
      <w:pPr>
        <w:spacing w:after="60" w:line="276" w:lineRule="auto"/>
        <w:jc w:val="right"/>
        <w:rPr>
          <w:rFonts w:ascii="Arial" w:hAnsi="Arial" w:cs="Arial"/>
          <w:iCs/>
          <w:sz w:val="22"/>
          <w:szCs w:val="22"/>
        </w:rPr>
      </w:pPr>
      <w:r w:rsidRPr="00B407DF">
        <w:rPr>
          <w:rFonts w:ascii="Arial" w:hAnsi="Arial" w:cs="Arial"/>
          <w:iCs/>
          <w:sz w:val="22"/>
          <w:szCs w:val="22"/>
        </w:rPr>
        <w:t>______________________________</w:t>
      </w:r>
    </w:p>
    <w:p w14:paraId="6C9D1A50" w14:textId="77777777" w:rsidR="00B14C35" w:rsidRPr="00B407DF" w:rsidRDefault="00B14C35" w:rsidP="00E33B35">
      <w:pPr>
        <w:spacing w:after="60" w:line="276" w:lineRule="auto"/>
        <w:jc w:val="right"/>
        <w:rPr>
          <w:rFonts w:ascii="Arial" w:eastAsia="Optima" w:hAnsi="Arial" w:cs="Arial"/>
          <w:sz w:val="22"/>
          <w:szCs w:val="22"/>
        </w:rPr>
      </w:pPr>
      <w:r w:rsidRPr="00B407DF">
        <w:rPr>
          <w:rFonts w:ascii="Arial" w:eastAsia="Optima" w:hAnsi="Arial" w:cs="Arial"/>
          <w:sz w:val="22"/>
          <w:szCs w:val="22"/>
        </w:rPr>
        <w:t>(podpis Wykonawcy/Wykonawców)</w:t>
      </w:r>
    </w:p>
    <w:p w14:paraId="62076453" w14:textId="77777777" w:rsidR="009E05C9" w:rsidRPr="00B407DF" w:rsidRDefault="009E05C9" w:rsidP="00E33B3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br/>
      </w:r>
    </w:p>
    <w:p w14:paraId="50A0A855" w14:textId="77777777" w:rsidR="009E05C9" w:rsidRPr="00B407DF" w:rsidRDefault="009E05C9" w:rsidP="00E33B35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br w:type="page"/>
      </w:r>
    </w:p>
    <w:p w14:paraId="3E669919" w14:textId="77777777" w:rsidR="00D4606D" w:rsidRPr="00B407DF" w:rsidRDefault="00D4606D" w:rsidP="00E33B3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C563F2" w:rsidRPr="00B407DF">
        <w:rPr>
          <w:rFonts w:ascii="Arial" w:hAnsi="Arial" w:cs="Arial"/>
          <w:sz w:val="22"/>
          <w:szCs w:val="22"/>
        </w:rPr>
        <w:t>2</w:t>
      </w:r>
    </w:p>
    <w:p w14:paraId="010C3438" w14:textId="77777777" w:rsidR="00D4606D" w:rsidRPr="00B407DF" w:rsidRDefault="00D4606D" w:rsidP="00E33B35">
      <w:pPr>
        <w:spacing w:after="60" w:line="276" w:lineRule="auto"/>
        <w:jc w:val="center"/>
        <w:rPr>
          <w:rFonts w:ascii="Arial" w:hAnsi="Arial" w:cs="Arial"/>
          <w:b/>
          <w:bCs/>
          <w:kern w:val="2"/>
          <w:sz w:val="22"/>
          <w:szCs w:val="22"/>
        </w:rPr>
      </w:pPr>
    </w:p>
    <w:p w14:paraId="45AA2264" w14:textId="7709860B" w:rsidR="00733368" w:rsidRDefault="00733368" w:rsidP="00E33B35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Postępowanie ZP.282-</w:t>
      </w:r>
      <w:r w:rsidR="0058381D">
        <w:rPr>
          <w:rFonts w:ascii="Arial" w:hAnsi="Arial" w:cs="Arial"/>
          <w:sz w:val="22"/>
          <w:szCs w:val="22"/>
        </w:rPr>
        <w:t>11</w:t>
      </w:r>
      <w:r w:rsidRPr="00B407DF">
        <w:rPr>
          <w:rFonts w:ascii="Arial" w:hAnsi="Arial" w:cs="Arial"/>
          <w:sz w:val="22"/>
          <w:szCs w:val="22"/>
        </w:rPr>
        <w:t>/2</w:t>
      </w:r>
      <w:r w:rsidR="00FF6F2D" w:rsidRPr="00B407DF">
        <w:rPr>
          <w:rFonts w:ascii="Arial" w:hAnsi="Arial" w:cs="Arial"/>
          <w:sz w:val="22"/>
          <w:szCs w:val="22"/>
        </w:rPr>
        <w:t>2</w:t>
      </w:r>
    </w:p>
    <w:p w14:paraId="2B06871B" w14:textId="5DDB5EAC" w:rsidR="00D7052B" w:rsidRPr="00B407DF" w:rsidRDefault="00D7052B" w:rsidP="00E33B35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</w:p>
    <w:p w14:paraId="1A0C9561" w14:textId="77777777" w:rsidR="00D7052B" w:rsidRPr="00B407DF" w:rsidRDefault="00D7052B" w:rsidP="00D7052B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obsługę widowni podczas przedstawień i wydarzeń artystycznych </w:t>
      </w:r>
    </w:p>
    <w:p w14:paraId="6FCB5D69" w14:textId="77777777" w:rsidR="00D7052B" w:rsidRPr="00B407DF" w:rsidRDefault="00D7052B" w:rsidP="00D7052B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organizowanych </w:t>
      </w:r>
      <w:r w:rsidRPr="00B407DF">
        <w:rPr>
          <w:rFonts w:ascii="Arial" w:hAnsi="Arial" w:cs="Arial"/>
          <w:sz w:val="22"/>
          <w:szCs w:val="22"/>
        </w:rPr>
        <w:t>w</w:t>
      </w:r>
    </w:p>
    <w:p w14:paraId="67CB87AB" w14:textId="77777777" w:rsidR="00D7052B" w:rsidRPr="00B407DF" w:rsidRDefault="00D7052B" w:rsidP="00D7052B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 Narodowym Starym Teatrze im. Heleny Modrzejewskiej w Krakowie </w:t>
      </w:r>
    </w:p>
    <w:p w14:paraId="136705E8" w14:textId="77777777" w:rsidR="00D4606D" w:rsidRPr="00D7052B" w:rsidRDefault="00D4606D" w:rsidP="00E33B35">
      <w:pPr>
        <w:spacing w:after="60" w:line="276" w:lineRule="auto"/>
        <w:jc w:val="center"/>
        <w:rPr>
          <w:rFonts w:ascii="Arial" w:hAnsi="Arial" w:cs="Arial"/>
          <w:bCs/>
          <w:kern w:val="2"/>
          <w:sz w:val="22"/>
          <w:szCs w:val="22"/>
        </w:rPr>
      </w:pPr>
      <w:r w:rsidRPr="00D7052B">
        <w:rPr>
          <w:rFonts w:ascii="Arial" w:hAnsi="Arial" w:cs="Arial"/>
          <w:bCs/>
          <w:kern w:val="2"/>
          <w:sz w:val="22"/>
          <w:szCs w:val="22"/>
        </w:rPr>
        <w:t>Wykaz osób</w:t>
      </w:r>
    </w:p>
    <w:p w14:paraId="6FFB0909" w14:textId="77777777" w:rsidR="00733368" w:rsidRPr="00B407DF" w:rsidRDefault="00733368" w:rsidP="00E33B35">
      <w:pPr>
        <w:spacing w:after="60" w:line="276" w:lineRule="auto"/>
        <w:jc w:val="center"/>
        <w:rPr>
          <w:rFonts w:ascii="Arial" w:hAnsi="Arial" w:cs="Arial"/>
          <w:bCs/>
          <w:i/>
          <w:kern w:val="2"/>
          <w:sz w:val="22"/>
          <w:szCs w:val="22"/>
        </w:rPr>
      </w:pPr>
    </w:p>
    <w:p w14:paraId="725A404A" w14:textId="77777777" w:rsidR="00D4606D" w:rsidRPr="00B407DF" w:rsidRDefault="00D4606D" w:rsidP="00E33B35">
      <w:pPr>
        <w:pStyle w:val="Tekstpodstawowy3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Działając w imieniu i na rzecz:</w:t>
      </w:r>
    </w:p>
    <w:p w14:paraId="0B613AC4" w14:textId="43CBCDD1" w:rsidR="00D4606D" w:rsidRPr="00B407DF" w:rsidRDefault="00D4606D" w:rsidP="00E33B35">
      <w:pPr>
        <w:pStyle w:val="Tekstpodstawowy3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C1829A0" w14:textId="77777777" w:rsidR="00D4606D" w:rsidRPr="00B407DF" w:rsidRDefault="00D4606D" w:rsidP="00E33B35">
      <w:pPr>
        <w:pStyle w:val="Tekstpodstawowy3"/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9D71C46" w14:textId="7CA3A2E3" w:rsidR="00D4606D" w:rsidRPr="00B407DF" w:rsidRDefault="00D4606D" w:rsidP="00E33B35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przedkładamy wykaz osób, które będą uczestniczyć w wykonywaniu zamówienia, odpowiadających wymogom Zamawiającego postawionym w pkt </w:t>
      </w:r>
      <w:r w:rsidR="00A545ED" w:rsidRPr="00B407DF">
        <w:rPr>
          <w:rFonts w:ascii="Arial" w:hAnsi="Arial" w:cs="Arial"/>
          <w:sz w:val="22"/>
          <w:szCs w:val="22"/>
        </w:rPr>
        <w:t>6</w:t>
      </w:r>
      <w:r w:rsidR="00C563F2" w:rsidRPr="00B407DF">
        <w:rPr>
          <w:rFonts w:ascii="Arial" w:hAnsi="Arial" w:cs="Arial"/>
          <w:sz w:val="22"/>
          <w:szCs w:val="22"/>
        </w:rPr>
        <w:t xml:space="preserve"> ZO</w:t>
      </w:r>
      <w:r w:rsidRPr="00B407DF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68"/>
        <w:gridCol w:w="3855"/>
        <w:gridCol w:w="1135"/>
        <w:gridCol w:w="1133"/>
        <w:gridCol w:w="1243"/>
      </w:tblGrid>
      <w:tr w:rsidR="00672DA6" w:rsidRPr="00B407DF" w14:paraId="1811FE6C" w14:textId="77777777" w:rsidTr="00672DA6">
        <w:trPr>
          <w:cantSplit/>
          <w:trHeight w:val="2030"/>
        </w:trPr>
        <w:tc>
          <w:tcPr>
            <w:tcW w:w="244" w:type="pct"/>
            <w:shd w:val="clear" w:color="auto" w:fill="F2F2F2"/>
            <w:vAlign w:val="center"/>
          </w:tcPr>
          <w:p w14:paraId="4C649061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7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90" w:type="pct"/>
            <w:shd w:val="clear" w:color="auto" w:fill="F2F2F2"/>
            <w:vAlign w:val="center"/>
          </w:tcPr>
          <w:p w14:paraId="4903C941" w14:textId="77777777" w:rsidR="00A545ED" w:rsidRPr="00D7052B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Imię i nazwisko osoby</w:t>
            </w:r>
          </w:p>
        </w:tc>
        <w:tc>
          <w:tcPr>
            <w:tcW w:w="2075" w:type="pct"/>
            <w:shd w:val="clear" w:color="auto" w:fill="F2F2F2"/>
            <w:vAlign w:val="center"/>
          </w:tcPr>
          <w:p w14:paraId="314CB1A9" w14:textId="79D9EE0C" w:rsidR="00A545ED" w:rsidRPr="00D7052B" w:rsidRDefault="00672DA6" w:rsidP="00E33B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Wykształcenie</w:t>
            </w:r>
            <w:r w:rsidR="00A80028" w:rsidRPr="00D7052B">
              <w:rPr>
                <w:rFonts w:ascii="Arial" w:hAnsi="Arial" w:cs="Arial"/>
                <w:sz w:val="18"/>
                <w:szCs w:val="18"/>
              </w:rPr>
              <w:t>/</w:t>
            </w:r>
            <w:r w:rsidRPr="00D7052B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A545ED" w:rsidRPr="00D7052B">
              <w:rPr>
                <w:rFonts w:ascii="Arial" w:hAnsi="Arial" w:cs="Arial"/>
                <w:sz w:val="18"/>
                <w:szCs w:val="18"/>
              </w:rPr>
              <w:t>oświadczenie</w:t>
            </w:r>
            <w:r w:rsidR="00A80028" w:rsidRPr="00D7052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545ED" w:rsidRPr="00D7052B">
              <w:rPr>
                <w:rFonts w:ascii="Arial" w:hAnsi="Arial" w:cs="Arial"/>
                <w:sz w:val="18"/>
                <w:szCs w:val="18"/>
              </w:rPr>
              <w:t>liczba miesięcy doświadczenia zawodowego</w:t>
            </w:r>
            <w:r w:rsidR="00A80028" w:rsidRPr="00D7052B">
              <w:rPr>
                <w:rFonts w:ascii="Arial" w:hAnsi="Arial" w:cs="Arial"/>
                <w:sz w:val="18"/>
                <w:szCs w:val="18"/>
              </w:rPr>
              <w:t>)/</w:t>
            </w:r>
            <w:r w:rsidR="00A545ED" w:rsidRPr="00D7052B">
              <w:rPr>
                <w:rFonts w:ascii="Arial" w:hAnsi="Arial" w:cs="Arial"/>
                <w:sz w:val="18"/>
                <w:szCs w:val="18"/>
              </w:rPr>
              <w:t xml:space="preserve"> znajomość języka angielskiego na wymaganym poziomie</w:t>
            </w:r>
            <w:r w:rsidRPr="00D7052B">
              <w:rPr>
                <w:rFonts w:ascii="Arial" w:hAnsi="Arial" w:cs="Arial"/>
                <w:sz w:val="18"/>
                <w:szCs w:val="18"/>
              </w:rPr>
              <w:t xml:space="preserve"> B1</w:t>
            </w:r>
          </w:p>
        </w:tc>
        <w:tc>
          <w:tcPr>
            <w:tcW w:w="611" w:type="pct"/>
            <w:shd w:val="clear" w:color="auto" w:fill="F2F2F2"/>
            <w:textDirection w:val="btLr"/>
          </w:tcPr>
          <w:p w14:paraId="2B2E86B2" w14:textId="77777777" w:rsidR="00672DA6" w:rsidRPr="00D7052B" w:rsidRDefault="00A545ED" w:rsidP="00E33B3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Znajomość języka  angielskiego na poziomie B2</w:t>
            </w:r>
            <w:r w:rsidR="00672DA6" w:rsidRPr="00D7052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844F953" w14:textId="32F21269" w:rsidR="00A545ED" w:rsidRPr="00D7052B" w:rsidRDefault="00672DA6" w:rsidP="00E33B3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(fakultatywnie)</w:t>
            </w:r>
          </w:p>
          <w:p w14:paraId="427E7978" w14:textId="77777777" w:rsidR="00A545ED" w:rsidRPr="00D7052B" w:rsidRDefault="00A545ED" w:rsidP="00E33B3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F2F2F2"/>
            <w:textDirection w:val="btLr"/>
          </w:tcPr>
          <w:p w14:paraId="66485B36" w14:textId="16DD4A77" w:rsidR="00A545ED" w:rsidRPr="00D7052B" w:rsidRDefault="00A545ED" w:rsidP="00E33B3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Znajomość języka migowego</w:t>
            </w:r>
          </w:p>
          <w:p w14:paraId="00E01704" w14:textId="77777777" w:rsidR="00A545ED" w:rsidRPr="00D7052B" w:rsidRDefault="00A545ED" w:rsidP="00E33B3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(tak/nie)</w:t>
            </w:r>
          </w:p>
        </w:tc>
        <w:tc>
          <w:tcPr>
            <w:tcW w:w="669" w:type="pct"/>
            <w:shd w:val="clear" w:color="auto" w:fill="F2F2F2"/>
            <w:vAlign w:val="center"/>
          </w:tcPr>
          <w:p w14:paraId="2FDF9340" w14:textId="77777777" w:rsidR="00A545ED" w:rsidRPr="00D7052B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sz w:val="18"/>
                <w:szCs w:val="18"/>
              </w:rPr>
              <w:t>Podstawa dysponowania osobą</w:t>
            </w:r>
          </w:p>
          <w:p w14:paraId="2F20CAD4" w14:textId="77777777" w:rsidR="00A545ED" w:rsidRPr="00D7052B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2B">
              <w:rPr>
                <w:rFonts w:ascii="Arial" w:hAnsi="Arial" w:cs="Arial"/>
                <w:i/>
                <w:sz w:val="18"/>
                <w:szCs w:val="18"/>
              </w:rPr>
              <w:t>(np. Wykonawca osobiście, umowa o pracę, umowa o dzieło, zlecenie, współpraca gospodarcza, inne)</w:t>
            </w:r>
          </w:p>
        </w:tc>
      </w:tr>
      <w:tr w:rsidR="00A545ED" w:rsidRPr="00B407DF" w14:paraId="330EDD8F" w14:textId="77777777" w:rsidTr="00672DA6">
        <w:trPr>
          <w:trHeight w:val="245"/>
        </w:trPr>
        <w:tc>
          <w:tcPr>
            <w:tcW w:w="244" w:type="pct"/>
            <w:vAlign w:val="center"/>
          </w:tcPr>
          <w:p w14:paraId="055A3770" w14:textId="77777777" w:rsidR="00A545ED" w:rsidRPr="000E2912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9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0" w:type="pct"/>
            <w:vAlign w:val="center"/>
          </w:tcPr>
          <w:p w14:paraId="710D7660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2C83294A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</w:tcPr>
          <w:p w14:paraId="63D1AEA2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3ED3C709" w14:textId="0906C574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5D87853A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5ED" w:rsidRPr="00B407DF" w14:paraId="1756292F" w14:textId="77777777" w:rsidTr="00672DA6">
        <w:tc>
          <w:tcPr>
            <w:tcW w:w="244" w:type="pct"/>
            <w:vAlign w:val="center"/>
          </w:tcPr>
          <w:p w14:paraId="5C568878" w14:textId="77777777" w:rsidR="00A545ED" w:rsidRPr="000E2912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9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0" w:type="pct"/>
            <w:vAlign w:val="center"/>
          </w:tcPr>
          <w:p w14:paraId="7EBE5568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66DF739C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</w:tcPr>
          <w:p w14:paraId="7AC3473A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25631931" w14:textId="7E255F3B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65CA2765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5ED" w:rsidRPr="00B407DF" w14:paraId="70CBE7EC" w14:textId="77777777" w:rsidTr="00672DA6">
        <w:tc>
          <w:tcPr>
            <w:tcW w:w="244" w:type="pct"/>
            <w:vAlign w:val="center"/>
          </w:tcPr>
          <w:p w14:paraId="5F769B3B" w14:textId="77777777" w:rsidR="00A545ED" w:rsidRPr="000E2912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9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0" w:type="pct"/>
            <w:vAlign w:val="center"/>
          </w:tcPr>
          <w:p w14:paraId="642E183F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576525B7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</w:tcPr>
          <w:p w14:paraId="3080EC40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5E64CED8" w14:textId="30907262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5C602DDA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5ED" w:rsidRPr="00B407DF" w14:paraId="5EC7AA1F" w14:textId="77777777" w:rsidTr="00672DA6">
        <w:tc>
          <w:tcPr>
            <w:tcW w:w="244" w:type="pct"/>
            <w:vAlign w:val="center"/>
          </w:tcPr>
          <w:p w14:paraId="598D3FDE" w14:textId="77777777" w:rsidR="00A545ED" w:rsidRPr="000E2912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91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0" w:type="pct"/>
            <w:vAlign w:val="center"/>
          </w:tcPr>
          <w:p w14:paraId="1AD820A9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7069B448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</w:tcPr>
          <w:p w14:paraId="1AB56818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22361389" w14:textId="5CF41423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0F983F78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5ED" w:rsidRPr="00B407DF" w14:paraId="245DDD96" w14:textId="77777777" w:rsidTr="00672DA6">
        <w:tc>
          <w:tcPr>
            <w:tcW w:w="244" w:type="pct"/>
            <w:vAlign w:val="center"/>
          </w:tcPr>
          <w:p w14:paraId="2CD644B3" w14:textId="77777777" w:rsidR="00A545ED" w:rsidRPr="000E2912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91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0" w:type="pct"/>
            <w:vAlign w:val="center"/>
          </w:tcPr>
          <w:p w14:paraId="33164DE9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79B7B709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</w:tcPr>
          <w:p w14:paraId="5DDCC187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17F5DAD8" w14:textId="3C673158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4DD94CA3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5ED" w:rsidRPr="00B407DF" w14:paraId="751B3360" w14:textId="77777777" w:rsidTr="00672DA6">
        <w:tc>
          <w:tcPr>
            <w:tcW w:w="244" w:type="pct"/>
            <w:vAlign w:val="center"/>
          </w:tcPr>
          <w:p w14:paraId="400A8B33" w14:textId="77777777" w:rsidR="00A545ED" w:rsidRPr="000E2912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91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0" w:type="pct"/>
            <w:vAlign w:val="center"/>
          </w:tcPr>
          <w:p w14:paraId="6F8AF6D8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412CBC12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</w:tcPr>
          <w:p w14:paraId="0C238F75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6C37E543" w14:textId="78F93999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37633CAB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5ED" w:rsidRPr="00B407DF" w14:paraId="764D25A5" w14:textId="77777777" w:rsidTr="00672DA6">
        <w:tc>
          <w:tcPr>
            <w:tcW w:w="244" w:type="pct"/>
            <w:vAlign w:val="center"/>
          </w:tcPr>
          <w:p w14:paraId="2F8EE01D" w14:textId="77777777" w:rsidR="00A545ED" w:rsidRPr="000E2912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91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0" w:type="pct"/>
            <w:vAlign w:val="center"/>
          </w:tcPr>
          <w:p w14:paraId="1738844A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6E37D6DC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</w:tcPr>
          <w:p w14:paraId="6B00E9C4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6F3A96CD" w14:textId="4B432C22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35B8316E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5ED" w:rsidRPr="00B407DF" w14:paraId="1CF0C049" w14:textId="77777777" w:rsidTr="00672DA6">
        <w:tc>
          <w:tcPr>
            <w:tcW w:w="244" w:type="pct"/>
            <w:vAlign w:val="center"/>
          </w:tcPr>
          <w:p w14:paraId="08AA1F3C" w14:textId="77777777" w:rsidR="00A545ED" w:rsidRPr="000E2912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91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0" w:type="pct"/>
            <w:vAlign w:val="center"/>
          </w:tcPr>
          <w:p w14:paraId="017CF0AE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3129F94F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</w:tcPr>
          <w:p w14:paraId="4ABE56DF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324E2B16" w14:textId="1D15071B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7BD7B2BC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5ED" w:rsidRPr="00B407DF" w14:paraId="7D36910C" w14:textId="77777777" w:rsidTr="00672DA6">
        <w:tc>
          <w:tcPr>
            <w:tcW w:w="244" w:type="pct"/>
            <w:vAlign w:val="center"/>
          </w:tcPr>
          <w:p w14:paraId="5B0D74A1" w14:textId="77777777" w:rsidR="00A545ED" w:rsidRPr="000E2912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91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0" w:type="pct"/>
            <w:vAlign w:val="center"/>
          </w:tcPr>
          <w:p w14:paraId="2E40229A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6D7C26D0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</w:tcPr>
          <w:p w14:paraId="39C142D3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4EE9F498" w14:textId="03178E78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00594EF4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5ED" w:rsidRPr="00B407DF" w14:paraId="0F6A00DB" w14:textId="77777777" w:rsidTr="00672DA6">
        <w:tc>
          <w:tcPr>
            <w:tcW w:w="244" w:type="pct"/>
            <w:vAlign w:val="center"/>
          </w:tcPr>
          <w:p w14:paraId="31677239" w14:textId="77777777" w:rsidR="00A545ED" w:rsidRPr="000E2912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91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0" w:type="pct"/>
            <w:vAlign w:val="center"/>
          </w:tcPr>
          <w:p w14:paraId="6895B61E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52788CB1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</w:tcPr>
          <w:p w14:paraId="54BFC04A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75BA3C70" w14:textId="462D5918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04AD823D" w14:textId="77777777" w:rsidR="00A545ED" w:rsidRPr="00B407DF" w:rsidRDefault="00A545ED" w:rsidP="00E33B3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221559" w14:textId="77777777" w:rsidR="00D4606D" w:rsidRPr="00B407DF" w:rsidRDefault="00D4606D" w:rsidP="00E33B35">
      <w:pPr>
        <w:pStyle w:val="Akapitzlist"/>
        <w:spacing w:after="60" w:line="276" w:lineRule="auto"/>
        <w:ind w:left="0"/>
        <w:rPr>
          <w:rFonts w:ascii="Arial" w:hAnsi="Arial" w:cs="Arial"/>
          <w:sz w:val="22"/>
          <w:szCs w:val="22"/>
        </w:rPr>
      </w:pPr>
    </w:p>
    <w:p w14:paraId="7C17DBC0" w14:textId="20634463" w:rsidR="00D4606D" w:rsidRPr="00B407DF" w:rsidRDefault="00D4606D" w:rsidP="00E33B35">
      <w:pPr>
        <w:pStyle w:val="normaltableau"/>
        <w:spacing w:before="0" w:after="60" w:line="276" w:lineRule="auto"/>
        <w:jc w:val="right"/>
        <w:rPr>
          <w:rFonts w:ascii="Arial" w:hAnsi="Arial" w:cs="Arial"/>
          <w:lang w:val="pl-PL" w:eastAsia="en-US"/>
        </w:rPr>
      </w:pPr>
      <w:r w:rsidRPr="00B407DF">
        <w:rPr>
          <w:rFonts w:ascii="Arial" w:hAnsi="Arial" w:cs="Arial"/>
          <w:lang w:val="pl-PL" w:eastAsia="en-US"/>
        </w:rPr>
        <w:t>__________ dnia __ __ 20</w:t>
      </w:r>
      <w:r w:rsidR="00D7052B">
        <w:rPr>
          <w:rFonts w:ascii="Arial" w:hAnsi="Arial" w:cs="Arial"/>
          <w:lang w:val="pl-PL" w:eastAsia="en-US"/>
        </w:rPr>
        <w:t>22</w:t>
      </w:r>
      <w:r w:rsidRPr="00B407DF">
        <w:rPr>
          <w:rFonts w:ascii="Arial" w:hAnsi="Arial" w:cs="Arial"/>
          <w:lang w:val="pl-PL" w:eastAsia="en-US"/>
        </w:rPr>
        <w:t xml:space="preserve"> roku</w:t>
      </w:r>
    </w:p>
    <w:p w14:paraId="3A565EC5" w14:textId="77777777" w:rsidR="00D4606D" w:rsidRPr="00B407DF" w:rsidRDefault="00D4606D" w:rsidP="00E33B35">
      <w:pPr>
        <w:pStyle w:val="Zwykytekst"/>
        <w:spacing w:after="60" w:line="276" w:lineRule="auto"/>
        <w:ind w:firstLine="5220"/>
        <w:jc w:val="center"/>
        <w:rPr>
          <w:rFonts w:ascii="Arial" w:hAnsi="Arial" w:cs="Arial"/>
          <w:i/>
          <w:sz w:val="22"/>
          <w:szCs w:val="22"/>
        </w:rPr>
      </w:pPr>
    </w:p>
    <w:p w14:paraId="746F53DE" w14:textId="77777777" w:rsidR="00D4606D" w:rsidRPr="00B407DF" w:rsidRDefault="00D4606D" w:rsidP="00E33B35">
      <w:pPr>
        <w:pStyle w:val="Zwykytekst"/>
        <w:spacing w:after="60" w:line="276" w:lineRule="auto"/>
        <w:ind w:firstLine="5220"/>
        <w:jc w:val="center"/>
        <w:rPr>
          <w:rFonts w:ascii="Arial" w:hAnsi="Arial" w:cs="Arial"/>
          <w:i/>
          <w:sz w:val="22"/>
          <w:szCs w:val="22"/>
        </w:rPr>
      </w:pPr>
    </w:p>
    <w:p w14:paraId="6DF162B5" w14:textId="77777777" w:rsidR="00D4606D" w:rsidRPr="00B407DF" w:rsidRDefault="00D4606D" w:rsidP="00E33B35">
      <w:pPr>
        <w:pStyle w:val="Zwykytekst"/>
        <w:spacing w:after="60" w:line="276" w:lineRule="auto"/>
        <w:ind w:firstLine="5220"/>
        <w:jc w:val="right"/>
        <w:rPr>
          <w:rFonts w:ascii="Arial" w:hAnsi="Arial" w:cs="Arial"/>
          <w:i/>
          <w:sz w:val="22"/>
          <w:szCs w:val="22"/>
        </w:rPr>
      </w:pPr>
      <w:r w:rsidRPr="00B407DF">
        <w:rPr>
          <w:rFonts w:ascii="Arial" w:hAnsi="Arial" w:cs="Arial"/>
          <w:i/>
          <w:sz w:val="22"/>
          <w:szCs w:val="22"/>
        </w:rPr>
        <w:t>_______________________________</w:t>
      </w:r>
    </w:p>
    <w:p w14:paraId="79D5F157" w14:textId="1B435A11" w:rsidR="008F21A9" w:rsidRPr="00B407DF" w:rsidRDefault="00D4606D" w:rsidP="00D7052B">
      <w:pPr>
        <w:pStyle w:val="normaltableau"/>
        <w:spacing w:before="0" w:after="60" w:line="276" w:lineRule="auto"/>
        <w:ind w:left="4320" w:firstLine="720"/>
        <w:jc w:val="right"/>
        <w:rPr>
          <w:rFonts w:ascii="Arial" w:hAnsi="Arial" w:cs="Arial"/>
        </w:rPr>
      </w:pPr>
      <w:r w:rsidRPr="00B407DF">
        <w:rPr>
          <w:rFonts w:ascii="Arial" w:hAnsi="Arial" w:cs="Arial"/>
          <w:lang w:val="pl-PL" w:eastAsia="en-US"/>
        </w:rPr>
        <w:t>(podpis Wykonawcy/Wykonawców)</w:t>
      </w:r>
      <w:r w:rsidR="008F21A9" w:rsidRPr="00B407DF">
        <w:rPr>
          <w:rFonts w:ascii="Arial" w:hAnsi="Arial" w:cs="Arial"/>
        </w:rPr>
        <w:br w:type="page"/>
      </w:r>
    </w:p>
    <w:p w14:paraId="3408E6BB" w14:textId="0A65AE21" w:rsidR="00D4606D" w:rsidRPr="00B407DF" w:rsidRDefault="00D4606D" w:rsidP="00E33B3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DD280F" w:rsidRPr="00B407DF">
        <w:rPr>
          <w:rFonts w:ascii="Arial" w:hAnsi="Arial" w:cs="Arial"/>
          <w:sz w:val="22"/>
          <w:szCs w:val="22"/>
        </w:rPr>
        <w:t>3</w:t>
      </w:r>
    </w:p>
    <w:p w14:paraId="54887244" w14:textId="77777777" w:rsidR="00D4606D" w:rsidRPr="00B407DF" w:rsidRDefault="00D4606D" w:rsidP="00E33B3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1948ED8" w14:textId="77777777" w:rsidR="00D4606D" w:rsidRPr="00B407DF" w:rsidRDefault="00D4606D" w:rsidP="00E33B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Opis przedmiotu zamówienia</w:t>
      </w:r>
    </w:p>
    <w:p w14:paraId="0B38BCC7" w14:textId="77777777" w:rsidR="00DD280F" w:rsidRPr="00B407DF" w:rsidRDefault="00DD280F" w:rsidP="00E33B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AAEDCA3" w14:textId="255AFC3B" w:rsidR="00D4606D" w:rsidRPr="00B407DF" w:rsidRDefault="00D4606D" w:rsidP="00E33B35">
      <w:pPr>
        <w:pStyle w:val="Akapitzlist1"/>
        <w:spacing w:after="120"/>
        <w:ind w:left="0"/>
        <w:jc w:val="both"/>
        <w:rPr>
          <w:rFonts w:ascii="Arial" w:hAnsi="Arial" w:cs="Arial"/>
        </w:rPr>
      </w:pPr>
      <w:r w:rsidRPr="00B407DF">
        <w:rPr>
          <w:rFonts w:ascii="Arial" w:hAnsi="Arial" w:cs="Arial"/>
        </w:rPr>
        <w:t xml:space="preserve">Obsługa widowni wykonywana będzie przez wykwalifikowany personel, w szczególności bileterów i szatniarzy, w czasie przedstawień i innych </w:t>
      </w:r>
      <w:r w:rsidR="00672DA6" w:rsidRPr="00B407DF">
        <w:rPr>
          <w:rFonts w:ascii="Arial" w:hAnsi="Arial" w:cs="Arial"/>
        </w:rPr>
        <w:t>wydarzeń</w:t>
      </w:r>
      <w:r w:rsidRPr="00B407DF">
        <w:rPr>
          <w:rFonts w:ascii="Arial" w:hAnsi="Arial" w:cs="Arial"/>
        </w:rPr>
        <w:t xml:space="preserve"> artystycznych organizowanych przez Teatr, zwanych dalej</w:t>
      </w:r>
      <w:r w:rsidR="001E2E99">
        <w:rPr>
          <w:rFonts w:ascii="Arial" w:hAnsi="Arial" w:cs="Arial"/>
        </w:rPr>
        <w:t xml:space="preserve"> przedstawieniami</w:t>
      </w:r>
      <w:r w:rsidRPr="00B407DF">
        <w:rPr>
          <w:rFonts w:ascii="Arial" w:hAnsi="Arial" w:cs="Arial"/>
        </w:rPr>
        <w:t>.</w:t>
      </w:r>
    </w:p>
    <w:p w14:paraId="4153117C" w14:textId="2880E91D" w:rsidR="00D4606D" w:rsidRPr="00B407DF" w:rsidRDefault="00D4606D" w:rsidP="00E33B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W ramach realizacji zadań będących przedmiotem </w:t>
      </w:r>
      <w:r w:rsidR="001E2E99">
        <w:rPr>
          <w:rFonts w:ascii="Arial" w:hAnsi="Arial" w:cs="Arial"/>
          <w:sz w:val="22"/>
          <w:szCs w:val="22"/>
        </w:rPr>
        <w:t>zapytania ofertowego</w:t>
      </w:r>
      <w:r w:rsidRPr="00B407DF">
        <w:rPr>
          <w:rFonts w:ascii="Arial" w:hAnsi="Arial" w:cs="Arial"/>
          <w:sz w:val="22"/>
          <w:szCs w:val="22"/>
        </w:rPr>
        <w:t xml:space="preserve"> </w:t>
      </w:r>
      <w:r w:rsidR="00672DA6" w:rsidRPr="00B407DF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 xml:space="preserve">ykonawca ma obowiązek obsługi widzów i gości Narodowego Starego Teatru </w:t>
      </w:r>
      <w:r w:rsidR="00672DA6" w:rsidRPr="00B407DF">
        <w:rPr>
          <w:rFonts w:ascii="Arial" w:hAnsi="Arial" w:cs="Arial"/>
          <w:sz w:val="22"/>
          <w:szCs w:val="22"/>
        </w:rPr>
        <w:t>im. Heleny Modrzejewskiej w</w:t>
      </w:r>
      <w:r w:rsidR="001E2E99">
        <w:rPr>
          <w:rFonts w:ascii="Arial" w:hAnsi="Arial" w:cs="Arial"/>
          <w:sz w:val="22"/>
          <w:szCs w:val="22"/>
        </w:rPr>
        <w:t> </w:t>
      </w:r>
      <w:r w:rsidR="00672DA6" w:rsidRPr="00B407DF">
        <w:rPr>
          <w:rFonts w:ascii="Arial" w:hAnsi="Arial" w:cs="Arial"/>
          <w:sz w:val="22"/>
          <w:szCs w:val="22"/>
        </w:rPr>
        <w:t xml:space="preserve">Krakowie dalej Teatr podczas </w:t>
      </w:r>
      <w:r w:rsidRPr="00B407DF">
        <w:rPr>
          <w:rFonts w:ascii="Arial" w:hAnsi="Arial" w:cs="Arial"/>
          <w:sz w:val="22"/>
          <w:szCs w:val="22"/>
        </w:rPr>
        <w:t>wydarze</w:t>
      </w:r>
      <w:r w:rsidR="00672DA6" w:rsidRPr="00B407DF">
        <w:rPr>
          <w:rFonts w:ascii="Arial" w:hAnsi="Arial" w:cs="Arial"/>
          <w:sz w:val="22"/>
          <w:szCs w:val="22"/>
        </w:rPr>
        <w:t>ń</w:t>
      </w:r>
      <w:r w:rsidRPr="00B407DF">
        <w:rPr>
          <w:rFonts w:ascii="Arial" w:hAnsi="Arial" w:cs="Arial"/>
          <w:sz w:val="22"/>
          <w:szCs w:val="22"/>
        </w:rPr>
        <w:t xml:space="preserve"> na scenach </w:t>
      </w:r>
      <w:r w:rsidR="001E2E99">
        <w:rPr>
          <w:rFonts w:ascii="Arial" w:hAnsi="Arial" w:cs="Arial"/>
          <w:sz w:val="22"/>
          <w:szCs w:val="22"/>
        </w:rPr>
        <w:t>T</w:t>
      </w:r>
      <w:r w:rsidRPr="00B407DF">
        <w:rPr>
          <w:rFonts w:ascii="Arial" w:hAnsi="Arial" w:cs="Arial"/>
          <w:sz w:val="22"/>
          <w:szCs w:val="22"/>
        </w:rPr>
        <w:t>eatru, zgodnie z następującymi zasadami:</w:t>
      </w:r>
    </w:p>
    <w:p w14:paraId="2AD2ABB3" w14:textId="77777777" w:rsidR="00D4606D" w:rsidRPr="00B407DF" w:rsidRDefault="00D4606D" w:rsidP="00935DF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Wydarzenia, o których mowa powyżej dzielą się na następujące grupy:</w:t>
      </w:r>
    </w:p>
    <w:p w14:paraId="70E424A8" w14:textId="78DBCAA7" w:rsidR="00672DA6" w:rsidRPr="00B407DF" w:rsidRDefault="00D4606D" w:rsidP="00935DFE">
      <w:pPr>
        <w:pStyle w:val="Akapitzlist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GRUPA I – </w:t>
      </w:r>
      <w:r w:rsidR="001A5140">
        <w:rPr>
          <w:rFonts w:ascii="Arial" w:hAnsi="Arial" w:cs="Arial"/>
          <w:sz w:val="22"/>
          <w:szCs w:val="22"/>
        </w:rPr>
        <w:t>przedstawienia</w:t>
      </w:r>
      <w:r w:rsidRPr="00B407DF">
        <w:rPr>
          <w:rFonts w:ascii="Arial" w:hAnsi="Arial" w:cs="Arial"/>
          <w:sz w:val="22"/>
          <w:szCs w:val="22"/>
        </w:rPr>
        <w:t xml:space="preserve"> realizowane na Dużej Scenie i na Scenie Kameralnej przez Teatr. Wynagrodzenie </w:t>
      </w:r>
      <w:r w:rsidR="00672DA6" w:rsidRPr="00B407DF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 xml:space="preserve">ykonawcy ma charakter zryczałtowany. </w:t>
      </w:r>
    </w:p>
    <w:p w14:paraId="10144F72" w14:textId="77777777" w:rsidR="00672DA6" w:rsidRPr="0058381D" w:rsidRDefault="00D4606D" w:rsidP="00E33B35">
      <w:pPr>
        <w:pStyle w:val="Akapitzlist"/>
        <w:spacing w:after="20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8381D">
        <w:rPr>
          <w:rFonts w:ascii="Arial" w:hAnsi="Arial" w:cs="Arial"/>
          <w:sz w:val="22"/>
          <w:szCs w:val="22"/>
        </w:rPr>
        <w:t>WYMAGANA ILOŚĆ PRACOWNIKÓW: 6</w:t>
      </w:r>
      <w:r w:rsidR="00672DA6" w:rsidRPr="0058381D">
        <w:rPr>
          <w:rFonts w:ascii="Arial" w:hAnsi="Arial" w:cs="Arial"/>
          <w:sz w:val="22"/>
          <w:szCs w:val="22"/>
        </w:rPr>
        <w:t xml:space="preserve"> </w:t>
      </w:r>
    </w:p>
    <w:p w14:paraId="5BF6B256" w14:textId="77777777" w:rsidR="001A5140" w:rsidRPr="0058381D" w:rsidRDefault="00672DA6" w:rsidP="00E33B35">
      <w:pPr>
        <w:pStyle w:val="Akapitzlist"/>
        <w:spacing w:after="20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8381D">
        <w:rPr>
          <w:rFonts w:ascii="Arial" w:hAnsi="Arial" w:cs="Arial"/>
          <w:sz w:val="22"/>
          <w:szCs w:val="22"/>
        </w:rPr>
        <w:t>ŚREDNI CZAS TRWANIA : 6 GODZIN</w:t>
      </w:r>
      <w:r w:rsidR="001A5140" w:rsidRPr="0058381D">
        <w:rPr>
          <w:rFonts w:ascii="Arial" w:hAnsi="Arial" w:cs="Arial"/>
          <w:sz w:val="22"/>
          <w:szCs w:val="22"/>
        </w:rPr>
        <w:t xml:space="preserve"> </w:t>
      </w:r>
    </w:p>
    <w:p w14:paraId="4A8275A0" w14:textId="5ABB3BEC" w:rsidR="00672DA6" w:rsidRPr="00B407DF" w:rsidRDefault="00D4606D" w:rsidP="00935DFE">
      <w:pPr>
        <w:pStyle w:val="Akapitzlist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GRUPA II – </w:t>
      </w:r>
      <w:r w:rsidR="001A5140">
        <w:rPr>
          <w:rFonts w:ascii="Arial" w:hAnsi="Arial" w:cs="Arial"/>
          <w:sz w:val="22"/>
          <w:szCs w:val="22"/>
        </w:rPr>
        <w:t>Przedstawienia</w:t>
      </w:r>
      <w:r w:rsidRPr="00B407DF">
        <w:rPr>
          <w:rFonts w:ascii="Arial" w:hAnsi="Arial" w:cs="Arial"/>
          <w:sz w:val="22"/>
          <w:szCs w:val="22"/>
        </w:rPr>
        <w:t xml:space="preserve"> realizowane na NOWEJ SCENIE przez Teatr. </w:t>
      </w:r>
    </w:p>
    <w:p w14:paraId="0B573209" w14:textId="37C5D1DB" w:rsidR="00672DA6" w:rsidRPr="00B407DF" w:rsidRDefault="00D4606D" w:rsidP="00E33B35">
      <w:pPr>
        <w:pStyle w:val="Akapitzlist"/>
        <w:spacing w:after="20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Wynagrodzenie </w:t>
      </w:r>
      <w:r w:rsidR="00672DA6" w:rsidRPr="00B407DF">
        <w:rPr>
          <w:rFonts w:ascii="Arial" w:hAnsi="Arial" w:cs="Arial"/>
          <w:sz w:val="22"/>
          <w:szCs w:val="22"/>
        </w:rPr>
        <w:t>wy</w:t>
      </w:r>
      <w:r w:rsidRPr="00B407DF">
        <w:rPr>
          <w:rFonts w:ascii="Arial" w:hAnsi="Arial" w:cs="Arial"/>
          <w:sz w:val="22"/>
          <w:szCs w:val="22"/>
        </w:rPr>
        <w:t xml:space="preserve">konawcy ma charakter zryczałtowany. </w:t>
      </w:r>
    </w:p>
    <w:p w14:paraId="13ADD00A" w14:textId="2B273194" w:rsidR="00D4606D" w:rsidRDefault="00D4606D" w:rsidP="00E33B35">
      <w:pPr>
        <w:pStyle w:val="Akapitzlist"/>
        <w:spacing w:after="20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WYMAGANA ILOŚĆ PRACOWNIKÓW: 4</w:t>
      </w:r>
    </w:p>
    <w:p w14:paraId="3B108C56" w14:textId="45A374F2" w:rsidR="00672DA6" w:rsidRPr="00B407DF" w:rsidRDefault="00672DA6" w:rsidP="00E33B35">
      <w:pPr>
        <w:pStyle w:val="Akapitzlist"/>
        <w:spacing w:after="20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ŚREDNI CZAS TRWANIA : 4 GODZIN</w:t>
      </w:r>
    </w:p>
    <w:p w14:paraId="52A3369A" w14:textId="0D6174EE" w:rsidR="00672DA6" w:rsidRPr="00B407DF" w:rsidRDefault="00D4606D" w:rsidP="00935DFE">
      <w:pPr>
        <w:pStyle w:val="Akapitzlist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GRUPA </w:t>
      </w:r>
      <w:r w:rsidR="00672DA6" w:rsidRPr="00B407DF">
        <w:rPr>
          <w:rFonts w:ascii="Arial" w:hAnsi="Arial" w:cs="Arial"/>
          <w:sz w:val="22"/>
          <w:szCs w:val="22"/>
        </w:rPr>
        <w:t>III</w:t>
      </w:r>
      <w:r w:rsidRPr="00B407DF">
        <w:rPr>
          <w:rFonts w:ascii="Arial" w:hAnsi="Arial" w:cs="Arial"/>
          <w:sz w:val="22"/>
          <w:szCs w:val="22"/>
        </w:rPr>
        <w:t xml:space="preserve"> – </w:t>
      </w:r>
      <w:r w:rsidR="001A5140">
        <w:rPr>
          <w:rFonts w:ascii="Arial" w:hAnsi="Arial" w:cs="Arial"/>
          <w:sz w:val="22"/>
          <w:szCs w:val="22"/>
        </w:rPr>
        <w:t>Przedstawienia</w:t>
      </w:r>
      <w:r w:rsidR="00672DA6" w:rsidRPr="00B407DF">
        <w:rPr>
          <w:rFonts w:ascii="Arial" w:hAnsi="Arial" w:cs="Arial"/>
          <w:sz w:val="22"/>
          <w:szCs w:val="22"/>
        </w:rPr>
        <w:t xml:space="preserve"> </w:t>
      </w:r>
      <w:r w:rsidRPr="00B407DF">
        <w:rPr>
          <w:rFonts w:ascii="Arial" w:hAnsi="Arial" w:cs="Arial"/>
          <w:sz w:val="22"/>
          <w:szCs w:val="22"/>
        </w:rPr>
        <w:t>mające charakter incydentalny lub okolicznościowy</w:t>
      </w:r>
      <w:r w:rsidR="00101C19" w:rsidRPr="00B407DF">
        <w:rPr>
          <w:rFonts w:ascii="Arial" w:hAnsi="Arial" w:cs="Arial"/>
          <w:sz w:val="22"/>
          <w:szCs w:val="22"/>
        </w:rPr>
        <w:t>.</w:t>
      </w:r>
    </w:p>
    <w:p w14:paraId="49F92ECB" w14:textId="77777777" w:rsidR="00672DA6" w:rsidRPr="00B407DF" w:rsidRDefault="00D4606D" w:rsidP="00E33B35">
      <w:pPr>
        <w:pStyle w:val="Akapitzlist"/>
        <w:spacing w:after="20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Podstawą rozliczenia będzie stawka godzinowa pomnożona przez ilość godzin i ilość zatrudnionych osób. </w:t>
      </w:r>
    </w:p>
    <w:p w14:paraId="7F6F6AE0" w14:textId="7784F7C3" w:rsidR="00D4606D" w:rsidRPr="00B407DF" w:rsidRDefault="00D4606D" w:rsidP="00E33B35">
      <w:pPr>
        <w:pStyle w:val="Akapitzlist"/>
        <w:spacing w:after="20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WYMAGANIA W ZARESIE ILOŚCI PRACOWNIKÓW KAŻDORAZOWO OKREŚLI TEATR I PRZEKAŻE WYKONAWCY Z </w:t>
      </w:r>
      <w:r w:rsidR="00101C19" w:rsidRPr="00B407DF">
        <w:rPr>
          <w:rFonts w:ascii="Arial" w:hAnsi="Arial" w:cs="Arial"/>
          <w:sz w:val="22"/>
          <w:szCs w:val="22"/>
        </w:rPr>
        <w:t>TRZYDNIOWYM</w:t>
      </w:r>
      <w:r w:rsidRPr="00B407DF">
        <w:rPr>
          <w:rFonts w:ascii="Arial" w:hAnsi="Arial" w:cs="Arial"/>
          <w:sz w:val="22"/>
          <w:szCs w:val="22"/>
        </w:rPr>
        <w:t xml:space="preserve"> WYPRZEDZENIEM</w:t>
      </w:r>
      <w:r w:rsidR="000008BC" w:rsidRPr="00B407DF">
        <w:rPr>
          <w:rFonts w:ascii="Arial" w:hAnsi="Arial" w:cs="Arial"/>
          <w:sz w:val="22"/>
          <w:szCs w:val="22"/>
        </w:rPr>
        <w:t>.</w:t>
      </w:r>
    </w:p>
    <w:p w14:paraId="70641F6A" w14:textId="3B43F282" w:rsidR="00D4606D" w:rsidRPr="00B407DF" w:rsidRDefault="00D4606D" w:rsidP="00935DF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Kwalifikacja wszystkich </w:t>
      </w:r>
      <w:r w:rsidR="001A5140">
        <w:rPr>
          <w:rFonts w:ascii="Arial" w:hAnsi="Arial" w:cs="Arial"/>
          <w:sz w:val="22"/>
          <w:szCs w:val="22"/>
        </w:rPr>
        <w:t>przedstawień</w:t>
      </w:r>
      <w:r w:rsidRPr="00B407DF">
        <w:rPr>
          <w:rFonts w:ascii="Arial" w:hAnsi="Arial" w:cs="Arial"/>
          <w:sz w:val="22"/>
          <w:szCs w:val="22"/>
        </w:rPr>
        <w:t xml:space="preserve"> określana jest przez Teatr i podawana do wiadomości </w:t>
      </w:r>
      <w:r w:rsidR="00672DA6" w:rsidRPr="00B407DF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>ykonawcy.</w:t>
      </w:r>
    </w:p>
    <w:p w14:paraId="4C161214" w14:textId="04636A59" w:rsidR="00101C19" w:rsidRPr="00B407DF" w:rsidRDefault="00D4606D" w:rsidP="00935DF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Miejscem realizacji wymienionych w pkt. 1 wydarzeń są </w:t>
      </w:r>
      <w:r w:rsidR="00672DA6" w:rsidRPr="00B407DF">
        <w:rPr>
          <w:rFonts w:ascii="Arial" w:hAnsi="Arial" w:cs="Arial"/>
          <w:sz w:val="22"/>
          <w:szCs w:val="22"/>
        </w:rPr>
        <w:t>budynki</w:t>
      </w:r>
      <w:r w:rsidRPr="00B407DF">
        <w:rPr>
          <w:rFonts w:ascii="Arial" w:hAnsi="Arial" w:cs="Arial"/>
          <w:sz w:val="22"/>
          <w:szCs w:val="22"/>
        </w:rPr>
        <w:t xml:space="preserve"> Narodowego Starego Teatru</w:t>
      </w:r>
      <w:r w:rsidR="00672DA6" w:rsidRPr="00B407DF">
        <w:rPr>
          <w:rFonts w:ascii="Arial" w:hAnsi="Arial" w:cs="Arial"/>
          <w:sz w:val="22"/>
          <w:szCs w:val="22"/>
        </w:rPr>
        <w:t xml:space="preserve"> im. Heleny Modrzejewskiej w Krakowie</w:t>
      </w:r>
      <w:r w:rsidRPr="00B407DF">
        <w:rPr>
          <w:rFonts w:ascii="Arial" w:hAnsi="Arial" w:cs="Arial"/>
          <w:sz w:val="22"/>
          <w:szCs w:val="22"/>
        </w:rPr>
        <w:t xml:space="preserve"> mieszczące się przy ul.</w:t>
      </w:r>
      <w:r w:rsidR="001A5140">
        <w:rPr>
          <w:rFonts w:ascii="Arial" w:hAnsi="Arial" w:cs="Arial"/>
          <w:sz w:val="22"/>
          <w:szCs w:val="22"/>
        </w:rPr>
        <w:t> </w:t>
      </w:r>
      <w:r w:rsidRPr="00B407DF">
        <w:rPr>
          <w:rFonts w:ascii="Arial" w:hAnsi="Arial" w:cs="Arial"/>
          <w:sz w:val="22"/>
          <w:szCs w:val="22"/>
        </w:rPr>
        <w:t xml:space="preserve">Jagiellońskiej 1-5 i Starowiślnej 21. </w:t>
      </w:r>
    </w:p>
    <w:p w14:paraId="05C06AC0" w14:textId="07122463" w:rsidR="00D4606D" w:rsidRPr="00B407DF" w:rsidRDefault="00D4606D" w:rsidP="00935DF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Osoby zatrudniane przez </w:t>
      </w:r>
      <w:r w:rsidR="00672DA6" w:rsidRPr="00B407DF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>ykonawcę, a pełniące obowiązki szatniarzy, bileterów, powinny charakteryzować się: kulturą osobistą, schludną prezencją, komunikatywnością i zdolnościami interpersonalnymi, uprzejmością i umiejętnością radzenia sobie w sytuacjach stresogennych, umiejętność pracy w zespole</w:t>
      </w:r>
      <w:r w:rsidR="001A5140">
        <w:rPr>
          <w:rFonts w:ascii="Arial" w:hAnsi="Arial" w:cs="Arial"/>
          <w:sz w:val="22"/>
          <w:szCs w:val="22"/>
        </w:rPr>
        <w:t>,</w:t>
      </w:r>
      <w:r w:rsidRPr="00B407DF">
        <w:rPr>
          <w:rFonts w:ascii="Arial" w:hAnsi="Arial" w:cs="Arial"/>
          <w:sz w:val="22"/>
          <w:szCs w:val="22"/>
        </w:rPr>
        <w:t xml:space="preserve"> powinny posiadać wykształcenie minimum średnie, znajomość minimum języka </w:t>
      </w:r>
      <w:r w:rsidR="00672DA6" w:rsidRPr="00B407DF">
        <w:rPr>
          <w:rFonts w:ascii="Arial" w:hAnsi="Arial" w:cs="Arial"/>
          <w:sz w:val="22"/>
          <w:szCs w:val="22"/>
        </w:rPr>
        <w:t>angielskiego na poziomie B1</w:t>
      </w:r>
      <w:r w:rsidRPr="00B407DF">
        <w:rPr>
          <w:rFonts w:ascii="Arial" w:hAnsi="Arial" w:cs="Arial"/>
          <w:sz w:val="22"/>
          <w:szCs w:val="22"/>
        </w:rPr>
        <w:t>,</w:t>
      </w:r>
      <w:r w:rsidR="001A5140">
        <w:rPr>
          <w:rFonts w:ascii="Arial" w:hAnsi="Arial" w:cs="Arial"/>
          <w:sz w:val="22"/>
          <w:szCs w:val="22"/>
        </w:rPr>
        <w:t xml:space="preserve"> </w:t>
      </w:r>
      <w:r w:rsidR="001A5140" w:rsidRPr="0058381D">
        <w:rPr>
          <w:rFonts w:ascii="Arial" w:hAnsi="Arial" w:cs="Arial"/>
          <w:sz w:val="22"/>
          <w:szCs w:val="22"/>
        </w:rPr>
        <w:t>podstawową znajomością udzielania pierwszej pomocy,</w:t>
      </w:r>
      <w:r w:rsidRPr="00B407DF">
        <w:rPr>
          <w:rFonts w:ascii="Arial" w:hAnsi="Arial" w:cs="Arial"/>
          <w:sz w:val="22"/>
          <w:szCs w:val="22"/>
        </w:rPr>
        <w:t xml:space="preserve"> znajomość bieżącego repertuaru, </w:t>
      </w:r>
      <w:r w:rsidR="001A5140">
        <w:rPr>
          <w:rFonts w:ascii="Arial" w:hAnsi="Arial" w:cs="Arial"/>
          <w:sz w:val="22"/>
          <w:szCs w:val="22"/>
        </w:rPr>
        <w:t>przedstawień</w:t>
      </w:r>
      <w:r w:rsidRPr="00B407DF">
        <w:rPr>
          <w:rFonts w:ascii="Arial" w:hAnsi="Arial" w:cs="Arial"/>
          <w:sz w:val="22"/>
          <w:szCs w:val="22"/>
        </w:rPr>
        <w:t xml:space="preserve"> będących w ofercie </w:t>
      </w:r>
      <w:r w:rsidR="0011011C" w:rsidRPr="00B407DF">
        <w:rPr>
          <w:rFonts w:ascii="Arial" w:hAnsi="Arial" w:cs="Arial"/>
          <w:sz w:val="22"/>
          <w:szCs w:val="22"/>
        </w:rPr>
        <w:t>T</w:t>
      </w:r>
      <w:r w:rsidRPr="00B407DF">
        <w:rPr>
          <w:rFonts w:ascii="Arial" w:hAnsi="Arial" w:cs="Arial"/>
          <w:sz w:val="22"/>
          <w:szCs w:val="22"/>
        </w:rPr>
        <w:t>eatru, podstawowych faktów z historii teatru i budynku – siedziby.</w:t>
      </w:r>
    </w:p>
    <w:p w14:paraId="41CC074A" w14:textId="552706AD" w:rsidR="00D4606D" w:rsidRPr="00B407DF" w:rsidRDefault="00D4606D" w:rsidP="00935DF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Wykonawca wyznaczy osobę, z którą przedstawiciel teatru będzie miał stały kontakt telefoniczny i mailowy i której przekazywane będą wszelkie informacje dotyczące ewentualnych korekt lub zmian w repertuarze  teatru oraz uwagi dotyczące pracy </w:t>
      </w:r>
      <w:r w:rsidR="0011011C" w:rsidRPr="00B407DF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 xml:space="preserve">ykonawcy. </w:t>
      </w:r>
    </w:p>
    <w:p w14:paraId="4B407CEC" w14:textId="6FC32FCE" w:rsidR="00D4606D" w:rsidRPr="00B407DF" w:rsidRDefault="00D4606D" w:rsidP="00935DF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lastRenderedPageBreak/>
        <w:t xml:space="preserve">Przedstawicielem </w:t>
      </w:r>
      <w:r w:rsidR="0011011C" w:rsidRPr="00B407DF">
        <w:rPr>
          <w:rFonts w:ascii="Arial" w:hAnsi="Arial" w:cs="Arial"/>
          <w:sz w:val="22"/>
          <w:szCs w:val="22"/>
        </w:rPr>
        <w:t>T</w:t>
      </w:r>
      <w:r w:rsidRPr="00B407DF">
        <w:rPr>
          <w:rFonts w:ascii="Arial" w:hAnsi="Arial" w:cs="Arial"/>
          <w:sz w:val="22"/>
          <w:szCs w:val="22"/>
        </w:rPr>
        <w:t xml:space="preserve">eatru koordynującym i nadzorującym realizację zadań przez pracowników </w:t>
      </w:r>
      <w:r w:rsidR="0011011C" w:rsidRPr="00B407DF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 xml:space="preserve">ykonawcy będzie </w:t>
      </w:r>
      <w:r w:rsidR="00101C19" w:rsidRPr="00B407DF">
        <w:rPr>
          <w:rFonts w:ascii="Arial" w:hAnsi="Arial" w:cs="Arial"/>
          <w:sz w:val="22"/>
          <w:szCs w:val="22"/>
        </w:rPr>
        <w:t>Kierownik Działu Promocji Narodowego Starego Teatru</w:t>
      </w:r>
      <w:r w:rsidR="0011011C" w:rsidRPr="00B407DF">
        <w:rPr>
          <w:rFonts w:ascii="Arial" w:hAnsi="Arial" w:cs="Arial"/>
          <w:sz w:val="22"/>
          <w:szCs w:val="22"/>
        </w:rPr>
        <w:t xml:space="preserve"> im. Heleny Modrzejewskiej w Krakowie.</w:t>
      </w:r>
    </w:p>
    <w:p w14:paraId="040537D0" w14:textId="77777777" w:rsidR="00D4606D" w:rsidRPr="00B407DF" w:rsidRDefault="00D4606D" w:rsidP="00935DF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Do obowiązków bileterów należy:</w:t>
      </w:r>
    </w:p>
    <w:p w14:paraId="40E2BA6B" w14:textId="420C055B" w:rsidR="00DC7898" w:rsidRPr="00B407DF" w:rsidRDefault="00DC7898" w:rsidP="00935DFE">
      <w:pPr>
        <w:pStyle w:val="Akapitzlist"/>
        <w:numPr>
          <w:ilvl w:val="0"/>
          <w:numId w:val="14"/>
        </w:numPr>
        <w:spacing w:line="276" w:lineRule="auto"/>
        <w:ind w:left="1134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obecność w Teatrze na minimum 60 minut przed </w:t>
      </w:r>
      <w:r w:rsidR="001A5140">
        <w:rPr>
          <w:rFonts w:ascii="Arial" w:hAnsi="Arial" w:cs="Arial"/>
          <w:color w:val="000000" w:themeColor="text1"/>
          <w:sz w:val="22"/>
          <w:szCs w:val="22"/>
        </w:rPr>
        <w:t>przedstawieniem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51661E7" w14:textId="77777777" w:rsidR="00DC7898" w:rsidRPr="00B407DF" w:rsidRDefault="00DC7898" w:rsidP="00935DFE">
      <w:pPr>
        <w:pStyle w:val="Akapitzlist"/>
        <w:numPr>
          <w:ilvl w:val="0"/>
          <w:numId w:val="14"/>
        </w:numPr>
        <w:spacing w:line="276" w:lineRule="auto"/>
        <w:ind w:left="1134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>przygotowanie wydawnictw do sprzedaży,</w:t>
      </w:r>
    </w:p>
    <w:p w14:paraId="56B6BC40" w14:textId="77777777" w:rsidR="00DC7898" w:rsidRPr="00B407DF" w:rsidRDefault="00DC7898" w:rsidP="00935DFE">
      <w:pPr>
        <w:pStyle w:val="Akapitzlist"/>
        <w:numPr>
          <w:ilvl w:val="0"/>
          <w:numId w:val="14"/>
        </w:numPr>
        <w:spacing w:line="276" w:lineRule="auto"/>
        <w:ind w:left="1134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>poprawianie programów np. aktualizacja wkładki obsadowej,</w:t>
      </w:r>
    </w:p>
    <w:p w14:paraId="3B60BB37" w14:textId="66865B98" w:rsidR="00DC7898" w:rsidRPr="00B407DF" w:rsidRDefault="00DC7898" w:rsidP="00935DFE">
      <w:pPr>
        <w:pStyle w:val="Akapitzlist"/>
        <w:numPr>
          <w:ilvl w:val="0"/>
          <w:numId w:val="14"/>
        </w:numPr>
        <w:spacing w:line="276" w:lineRule="auto"/>
        <w:ind w:left="1134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sprzedaż wydawnictw Teatru, w tym programów, przed </w:t>
      </w:r>
      <w:r w:rsidR="001A5140">
        <w:rPr>
          <w:rFonts w:ascii="Arial" w:hAnsi="Arial" w:cs="Arial"/>
          <w:color w:val="000000" w:themeColor="text1"/>
          <w:sz w:val="22"/>
          <w:szCs w:val="22"/>
        </w:rPr>
        <w:t>przedstawieniem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1A5140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>w</w:t>
      </w:r>
      <w:r w:rsidR="001A5140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>czasie przerw</w:t>
      </w:r>
      <w:r w:rsidR="001A5140">
        <w:rPr>
          <w:rFonts w:ascii="Arial" w:hAnsi="Arial" w:cs="Arial"/>
          <w:color w:val="000000" w:themeColor="text1"/>
          <w:sz w:val="22"/>
          <w:szCs w:val="22"/>
        </w:rPr>
        <w:t>,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 w ustalonych z Teatrem miejscach,</w:t>
      </w:r>
    </w:p>
    <w:p w14:paraId="08FB1044" w14:textId="59AD6D86" w:rsidR="00DC7898" w:rsidRPr="00B407DF" w:rsidRDefault="00DC7898" w:rsidP="00935DFE">
      <w:pPr>
        <w:pStyle w:val="Akapitzlist"/>
        <w:numPr>
          <w:ilvl w:val="0"/>
          <w:numId w:val="14"/>
        </w:numPr>
        <w:spacing w:line="276" w:lineRule="auto"/>
        <w:ind w:left="1134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ekspozycja w </w:t>
      </w:r>
      <w:proofErr w:type="spellStart"/>
      <w:r w:rsidRPr="00B407DF">
        <w:rPr>
          <w:rFonts w:ascii="Arial" w:hAnsi="Arial" w:cs="Arial"/>
          <w:color w:val="000000" w:themeColor="text1"/>
          <w:sz w:val="22"/>
          <w:szCs w:val="22"/>
        </w:rPr>
        <w:t>foyer</w:t>
      </w:r>
      <w:proofErr w:type="spellEnd"/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 broszur repertuarowych i wydawnictw promocyjnych Teatru i</w:t>
      </w:r>
      <w:r w:rsidR="001A5140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>rozprowadzanie ich wśród widzów Teatru,</w:t>
      </w:r>
    </w:p>
    <w:p w14:paraId="22ABA7AB" w14:textId="39C475DF" w:rsidR="00DC7898" w:rsidRPr="00B407DF" w:rsidRDefault="00DC7898" w:rsidP="00935DFE">
      <w:pPr>
        <w:pStyle w:val="Akapitzlist"/>
        <w:numPr>
          <w:ilvl w:val="0"/>
          <w:numId w:val="14"/>
        </w:numPr>
        <w:spacing w:line="276" w:lineRule="auto"/>
        <w:ind w:left="1134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>przygotowanie sali teatralnej i innych pomieszczeń dostępnych dla widzów, w</w:t>
      </w:r>
      <w:r w:rsidR="001A5140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>tym w szczególności sprawdzanie porządku i czystości, ustawianie mebli i</w:t>
      </w:r>
      <w:r w:rsidR="001A5140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>innego wyposażenia ruchomego, zdejmowanie i zakładanie osłon na fotelach,</w:t>
      </w:r>
      <w:r w:rsidR="001A5140">
        <w:rPr>
          <w:rFonts w:ascii="Arial" w:hAnsi="Arial" w:cs="Arial"/>
          <w:color w:val="000000" w:themeColor="text1"/>
          <w:sz w:val="22"/>
          <w:szCs w:val="22"/>
        </w:rPr>
        <w:t xml:space="preserve"> zgłoszenie nieprawidłowości serwisowi sprzątającemu</w:t>
      </w:r>
    </w:p>
    <w:p w14:paraId="2E4C0FFB" w14:textId="27D5D18E" w:rsidR="00DC7898" w:rsidRPr="00B407DF" w:rsidRDefault="00DC7898" w:rsidP="00935DFE">
      <w:pPr>
        <w:pStyle w:val="Akapitzlist"/>
        <w:numPr>
          <w:ilvl w:val="0"/>
          <w:numId w:val="14"/>
        </w:numPr>
        <w:spacing w:line="276" w:lineRule="auto"/>
        <w:ind w:left="1134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wpuszczanie widzów do Teatru w obszar </w:t>
      </w:r>
      <w:proofErr w:type="spellStart"/>
      <w:r w:rsidRPr="00B407DF">
        <w:rPr>
          <w:rFonts w:ascii="Arial" w:hAnsi="Arial" w:cs="Arial"/>
          <w:color w:val="000000" w:themeColor="text1"/>
          <w:sz w:val="22"/>
          <w:szCs w:val="22"/>
        </w:rPr>
        <w:t>foyer</w:t>
      </w:r>
      <w:proofErr w:type="spellEnd"/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 od 4</w:t>
      </w:r>
      <w:r w:rsidR="001A5140">
        <w:rPr>
          <w:rFonts w:ascii="Arial" w:hAnsi="Arial" w:cs="Arial"/>
          <w:color w:val="000000" w:themeColor="text1"/>
          <w:sz w:val="22"/>
          <w:szCs w:val="22"/>
        </w:rPr>
        <w:t>5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 minut przed </w:t>
      </w:r>
      <w:r w:rsidR="001A5140">
        <w:rPr>
          <w:rFonts w:ascii="Arial" w:hAnsi="Arial" w:cs="Arial"/>
          <w:color w:val="000000" w:themeColor="text1"/>
          <w:sz w:val="22"/>
          <w:szCs w:val="22"/>
        </w:rPr>
        <w:t>przedstawieniem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 a na widownię w czasie uzgodnionym z inspicjentem </w:t>
      </w:r>
      <w:r w:rsidR="001A5140">
        <w:rPr>
          <w:rFonts w:ascii="Arial" w:hAnsi="Arial" w:cs="Arial"/>
          <w:color w:val="000000" w:themeColor="text1"/>
          <w:sz w:val="22"/>
          <w:szCs w:val="22"/>
        </w:rPr>
        <w:t>przedstawienia i kasjerką biletową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>,</w:t>
      </w:r>
      <w:r w:rsidR="000E2912">
        <w:rPr>
          <w:rFonts w:ascii="Arial" w:hAnsi="Arial" w:cs="Arial"/>
          <w:color w:val="000000" w:themeColor="text1"/>
          <w:sz w:val="22"/>
          <w:szCs w:val="22"/>
        </w:rPr>
        <w:t xml:space="preserve"> na podstawie zweryfikowanych biletów,</w:t>
      </w:r>
    </w:p>
    <w:p w14:paraId="370DE740" w14:textId="22952C88" w:rsidR="00DC7898" w:rsidRPr="00B407DF" w:rsidRDefault="00DC7898" w:rsidP="00935DFE">
      <w:pPr>
        <w:pStyle w:val="Akapitzlist"/>
        <w:numPr>
          <w:ilvl w:val="0"/>
          <w:numId w:val="14"/>
        </w:numPr>
        <w:spacing w:line="276" w:lineRule="auto"/>
        <w:ind w:left="1134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pilnowanie porządku w czasie </w:t>
      </w:r>
      <w:r w:rsidR="001A5140">
        <w:rPr>
          <w:rFonts w:ascii="Arial" w:hAnsi="Arial" w:cs="Arial"/>
          <w:color w:val="000000" w:themeColor="text1"/>
          <w:sz w:val="22"/>
          <w:szCs w:val="22"/>
        </w:rPr>
        <w:t>przedstawienia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 i przerw, </w:t>
      </w:r>
      <w:r w:rsidR="000E2912">
        <w:rPr>
          <w:rFonts w:ascii="Arial" w:hAnsi="Arial" w:cs="Arial"/>
          <w:color w:val="000000" w:themeColor="text1"/>
          <w:sz w:val="22"/>
          <w:szCs w:val="22"/>
        </w:rPr>
        <w:t>w tym przestrzegania zakazu fotografowanie, filmowania i rejestracji przedstawienia a także korzystania w jego trakcie z urządzeń elektronicznych. W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 przypadku niestosownego zachowania się widza zwrócenie mu uwagi, aż do wyproszenia widza w Teatru</w:t>
      </w:r>
      <w:r w:rsidR="000E2912">
        <w:rPr>
          <w:rFonts w:ascii="Arial" w:hAnsi="Arial" w:cs="Arial"/>
          <w:color w:val="000000" w:themeColor="text1"/>
          <w:sz w:val="22"/>
          <w:szCs w:val="22"/>
        </w:rPr>
        <w:t xml:space="preserve"> włącznie,</w:t>
      </w:r>
    </w:p>
    <w:p w14:paraId="2B6D5EA3" w14:textId="34BFDD97" w:rsidR="00DC7898" w:rsidRDefault="00DC7898" w:rsidP="00935DFE">
      <w:pPr>
        <w:pStyle w:val="Akapitzlist"/>
        <w:numPr>
          <w:ilvl w:val="0"/>
          <w:numId w:val="14"/>
        </w:numPr>
        <w:spacing w:line="276" w:lineRule="auto"/>
        <w:ind w:left="1134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wręczanie kwiatów i upominków przekazanych przez widzów dla wykonawców </w:t>
      </w:r>
      <w:r w:rsidR="001A5140">
        <w:rPr>
          <w:rFonts w:ascii="Arial" w:hAnsi="Arial" w:cs="Arial"/>
          <w:color w:val="000000" w:themeColor="text1"/>
          <w:sz w:val="22"/>
          <w:szCs w:val="22"/>
        </w:rPr>
        <w:t>przedstawień na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 scenie po zakończeniu </w:t>
      </w:r>
      <w:r w:rsidR="001A5140">
        <w:rPr>
          <w:rFonts w:ascii="Arial" w:hAnsi="Arial" w:cs="Arial"/>
          <w:color w:val="000000" w:themeColor="text1"/>
          <w:sz w:val="22"/>
          <w:szCs w:val="22"/>
        </w:rPr>
        <w:t>przedstawienia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 lub w garderobie,</w:t>
      </w:r>
    </w:p>
    <w:p w14:paraId="39FDBD4B" w14:textId="77777777" w:rsidR="000E2912" w:rsidRPr="000E2912" w:rsidRDefault="000E2912" w:rsidP="00935DFE">
      <w:pPr>
        <w:pStyle w:val="Akapitzlist"/>
        <w:numPr>
          <w:ilvl w:val="0"/>
          <w:numId w:val="14"/>
        </w:numPr>
        <w:spacing w:line="276" w:lineRule="auto"/>
        <w:ind w:left="1134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2912">
        <w:rPr>
          <w:rFonts w:ascii="Arial" w:hAnsi="Arial" w:cs="Arial"/>
          <w:color w:val="000000" w:themeColor="text1"/>
          <w:sz w:val="22"/>
          <w:szCs w:val="22"/>
        </w:rPr>
        <w:t>pilnowanie, aby nie dopuszczać do palenia tytoniu na terenie Teatru,</w:t>
      </w:r>
    </w:p>
    <w:p w14:paraId="1DD46BA2" w14:textId="77777777" w:rsidR="00DC7898" w:rsidRPr="00B407DF" w:rsidRDefault="00DC7898" w:rsidP="00935DFE">
      <w:pPr>
        <w:pStyle w:val="Akapitzlist"/>
        <w:numPr>
          <w:ilvl w:val="0"/>
          <w:numId w:val="14"/>
        </w:numPr>
        <w:spacing w:line="276" w:lineRule="auto"/>
        <w:ind w:left="1134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>dbałość o zachowanie bezpieczeństwa zgodnie z obowiązującymi w Teatrze regulacjami w zakresie bezpieczeństwa przeciwpożarowego oraz bezpieczeństwa i higieny pracy, w tym otwieranie wszystkich drzwi ewakuacyjnych, usuwanie elementów ruchomych z dróg ewakuacyjnych i odsłanianie wszystkich kotar przed wpuszczeniem widzów,</w:t>
      </w:r>
    </w:p>
    <w:p w14:paraId="7931E636" w14:textId="77777777" w:rsidR="00DC7898" w:rsidRPr="00B407DF" w:rsidRDefault="00DC7898" w:rsidP="00935DFE">
      <w:pPr>
        <w:pStyle w:val="Akapitzlist"/>
        <w:numPr>
          <w:ilvl w:val="0"/>
          <w:numId w:val="14"/>
        </w:numPr>
        <w:spacing w:line="276" w:lineRule="auto"/>
        <w:ind w:left="1134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>pozostawanie na stanowisku, dopóki ostatni widz nie opuści Teatru,</w:t>
      </w:r>
    </w:p>
    <w:p w14:paraId="0A59A6F2" w14:textId="77777777" w:rsidR="00DC7898" w:rsidRPr="00B407DF" w:rsidRDefault="00DC7898" w:rsidP="00935DFE">
      <w:pPr>
        <w:pStyle w:val="Akapitzlist"/>
        <w:numPr>
          <w:ilvl w:val="0"/>
          <w:numId w:val="14"/>
        </w:numPr>
        <w:spacing w:line="276" w:lineRule="auto"/>
        <w:ind w:left="1134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>zgaszenie wszystkich świateł, zasunięcie wszystkich kotar i zamknięcie wszystkich drzwi i pomieszczeń po opuszczeniu Teatru przez ostatniego widza,</w:t>
      </w:r>
    </w:p>
    <w:p w14:paraId="2C66592C" w14:textId="20799036" w:rsidR="00DC7898" w:rsidRPr="00B407DF" w:rsidRDefault="00DC7898" w:rsidP="00935DFE">
      <w:pPr>
        <w:pStyle w:val="Akapitzlist"/>
        <w:numPr>
          <w:ilvl w:val="0"/>
          <w:numId w:val="14"/>
        </w:numPr>
        <w:spacing w:line="276" w:lineRule="auto"/>
        <w:ind w:left="1134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sprawdzenie sali teatralnej i innych pomieszczeń dostępnych dla widzów pod kątem tego, czy widzowie nie pozostawili w nich przedmiotów. W przypadku znalezienia takich przedmiotów powinny być one przekazane </w:t>
      </w:r>
      <w:r w:rsidR="000E2912">
        <w:rPr>
          <w:rFonts w:ascii="Arial" w:hAnsi="Arial" w:cs="Arial"/>
          <w:color w:val="000000" w:themeColor="text1"/>
          <w:sz w:val="22"/>
          <w:szCs w:val="22"/>
        </w:rPr>
        <w:t>na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 portierni</w:t>
      </w:r>
      <w:r w:rsidR="000E2912">
        <w:rPr>
          <w:rFonts w:ascii="Arial" w:hAnsi="Arial" w:cs="Arial"/>
          <w:color w:val="000000" w:themeColor="text1"/>
          <w:sz w:val="22"/>
          <w:szCs w:val="22"/>
        </w:rPr>
        <w:t>ę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 przy właściwej scenie Teatru,</w:t>
      </w:r>
    </w:p>
    <w:p w14:paraId="6D77BCDB" w14:textId="38EF1D75" w:rsidR="00DC7898" w:rsidRPr="00B407DF" w:rsidRDefault="00DC7898" w:rsidP="00935DFE">
      <w:pPr>
        <w:pStyle w:val="Akapitzlist"/>
        <w:numPr>
          <w:ilvl w:val="0"/>
          <w:numId w:val="14"/>
        </w:numPr>
        <w:spacing w:line="276" w:lineRule="auto"/>
        <w:ind w:left="1134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>udzielanie widzowi wszelkiej pomocy w razie takiej potrzeby, a w szczególności w przypadku nieszczęśliwego zdarzenia (np. zasłabnięcia, potknięcia itp.)</w:t>
      </w:r>
      <w:r w:rsidR="000E2912">
        <w:rPr>
          <w:rFonts w:ascii="Arial" w:hAnsi="Arial" w:cs="Arial"/>
          <w:color w:val="000000" w:themeColor="text1"/>
          <w:sz w:val="22"/>
          <w:szCs w:val="22"/>
        </w:rPr>
        <w:t xml:space="preserve"> oraz powiadomienie dyżurnego strażaka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25950F87" w14:textId="5665080C" w:rsidR="00DC7898" w:rsidRPr="00B407DF" w:rsidRDefault="00DC7898" w:rsidP="00935DFE">
      <w:pPr>
        <w:pStyle w:val="Akapitzlist"/>
        <w:numPr>
          <w:ilvl w:val="0"/>
          <w:numId w:val="14"/>
        </w:numPr>
        <w:spacing w:line="276" w:lineRule="auto"/>
        <w:ind w:left="1134" w:hanging="283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udzielanie widzowi wszelkich niezbędnych informacji </w:t>
      </w:r>
      <w:proofErr w:type="spellStart"/>
      <w:r w:rsidR="000E2912">
        <w:rPr>
          <w:rFonts w:ascii="Arial" w:hAnsi="Arial" w:cs="Arial"/>
          <w:color w:val="000000" w:themeColor="text1"/>
          <w:sz w:val="22"/>
          <w:szCs w:val="22"/>
        </w:rPr>
        <w:t>organizacyjno</w:t>
      </w:r>
      <w:proofErr w:type="spellEnd"/>
      <w:r w:rsidR="000E2912">
        <w:rPr>
          <w:rFonts w:ascii="Arial" w:hAnsi="Arial" w:cs="Arial"/>
          <w:color w:val="000000" w:themeColor="text1"/>
          <w:sz w:val="22"/>
          <w:szCs w:val="22"/>
        </w:rPr>
        <w:t xml:space="preserve"> – porządkowych 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>(np. gdzie znajduje się toaleta</w:t>
      </w:r>
      <w:r w:rsidR="000E2912">
        <w:rPr>
          <w:rFonts w:ascii="Arial" w:hAnsi="Arial" w:cs="Arial"/>
          <w:color w:val="000000" w:themeColor="text1"/>
          <w:sz w:val="22"/>
          <w:szCs w:val="22"/>
        </w:rPr>
        <w:t>, w jaki sposób skontaktować się z przedstawicielami działów Teatru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 itp.),</w:t>
      </w:r>
    </w:p>
    <w:p w14:paraId="573AE461" w14:textId="010656DD" w:rsidR="00DC7898" w:rsidRPr="000E2912" w:rsidRDefault="00DC7898" w:rsidP="00935DFE">
      <w:pPr>
        <w:pStyle w:val="Akapitzlist1"/>
        <w:numPr>
          <w:ilvl w:val="0"/>
          <w:numId w:val="14"/>
        </w:numPr>
        <w:spacing w:after="0"/>
        <w:ind w:left="1134" w:hanging="283"/>
        <w:jc w:val="both"/>
        <w:rPr>
          <w:rFonts w:ascii="Arial" w:hAnsi="Arial" w:cs="Arial"/>
        </w:rPr>
      </w:pPr>
      <w:r w:rsidRPr="00B407DF">
        <w:rPr>
          <w:rFonts w:ascii="Arial" w:hAnsi="Arial" w:cs="Arial"/>
          <w:color w:val="000000" w:themeColor="text1"/>
        </w:rPr>
        <w:t>w przypadku zagrożenia zdrowia lub życia widzów</w:t>
      </w:r>
      <w:r w:rsidR="000E2912">
        <w:rPr>
          <w:rFonts w:ascii="Arial" w:hAnsi="Arial" w:cs="Arial"/>
          <w:color w:val="000000" w:themeColor="text1"/>
        </w:rPr>
        <w:t xml:space="preserve"> – prowadzenie akcji ewakuacyjnej oraz powiadomienie </w:t>
      </w:r>
      <w:proofErr w:type="spellStart"/>
      <w:r w:rsidR="000E2912">
        <w:rPr>
          <w:rFonts w:ascii="Arial" w:hAnsi="Arial" w:cs="Arial"/>
          <w:color w:val="000000" w:themeColor="text1"/>
        </w:rPr>
        <w:t>stosowynch</w:t>
      </w:r>
      <w:proofErr w:type="spellEnd"/>
      <w:r w:rsidR="000E2912">
        <w:rPr>
          <w:rFonts w:ascii="Arial" w:hAnsi="Arial" w:cs="Arial"/>
          <w:color w:val="000000" w:themeColor="text1"/>
        </w:rPr>
        <w:t xml:space="preserve"> służb oraz Kierownika Działu Promocji</w:t>
      </w:r>
      <w:r w:rsidRPr="00B407DF">
        <w:rPr>
          <w:rFonts w:ascii="Arial" w:hAnsi="Arial" w:cs="Arial"/>
          <w:color w:val="000000" w:themeColor="text1"/>
        </w:rPr>
        <w:t>.</w:t>
      </w:r>
    </w:p>
    <w:p w14:paraId="6B3F0558" w14:textId="77777777" w:rsidR="000E2912" w:rsidRPr="00B407DF" w:rsidRDefault="000E2912" w:rsidP="000E2912">
      <w:pPr>
        <w:pStyle w:val="Akapitzlist1"/>
        <w:spacing w:after="0"/>
        <w:ind w:left="1134"/>
        <w:jc w:val="both"/>
        <w:rPr>
          <w:rFonts w:ascii="Arial" w:hAnsi="Arial" w:cs="Arial"/>
        </w:rPr>
      </w:pPr>
    </w:p>
    <w:p w14:paraId="3C25B54E" w14:textId="77777777" w:rsidR="00D4606D" w:rsidRPr="00B407DF" w:rsidRDefault="00D4606D" w:rsidP="00935DF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lastRenderedPageBreak/>
        <w:t>Do obowiązków szatniarzy należy:</w:t>
      </w:r>
    </w:p>
    <w:p w14:paraId="4CFD2A86" w14:textId="3F22E4CD" w:rsidR="00DC7898" w:rsidRPr="00B407DF" w:rsidRDefault="00DC7898" w:rsidP="00935DFE">
      <w:pPr>
        <w:pStyle w:val="Akapitzlist"/>
        <w:numPr>
          <w:ilvl w:val="0"/>
          <w:numId w:val="15"/>
        </w:numPr>
        <w:spacing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obecność w Teatrze na minimum 60 minut przed </w:t>
      </w:r>
      <w:r w:rsidR="00EA05D2">
        <w:rPr>
          <w:rFonts w:ascii="Arial" w:hAnsi="Arial" w:cs="Arial"/>
          <w:color w:val="000000" w:themeColor="text1"/>
          <w:sz w:val="22"/>
          <w:szCs w:val="22"/>
        </w:rPr>
        <w:t>przedstawieniem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275540DB" w14:textId="77777777" w:rsidR="00DC7898" w:rsidRPr="00B407DF" w:rsidRDefault="00DC7898" w:rsidP="00935DFE">
      <w:pPr>
        <w:pStyle w:val="Akapitzlist"/>
        <w:numPr>
          <w:ilvl w:val="0"/>
          <w:numId w:val="15"/>
        </w:numPr>
        <w:spacing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>przygotowanie szatni dla widzów,</w:t>
      </w:r>
    </w:p>
    <w:p w14:paraId="0CA5D3CC" w14:textId="6BBCEF7D" w:rsidR="00DC7898" w:rsidRPr="00B407DF" w:rsidRDefault="00DC7898" w:rsidP="00935DFE">
      <w:pPr>
        <w:pStyle w:val="Akapitzlist"/>
        <w:numPr>
          <w:ilvl w:val="0"/>
          <w:numId w:val="15"/>
        </w:numPr>
        <w:spacing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>odbieranie odzieży do szatni za wydaniem żetonu, przechowywanie odzieży widzów (płaszcze, kapelusze, parasole, torby itp.) i otaczanie jej opieką przed kradzieżą</w:t>
      </w:r>
      <w:r w:rsidR="000E2912">
        <w:rPr>
          <w:rFonts w:ascii="Arial" w:hAnsi="Arial" w:cs="Arial"/>
          <w:color w:val="000000" w:themeColor="text1"/>
          <w:sz w:val="22"/>
          <w:szCs w:val="22"/>
        </w:rPr>
        <w:t>, uszkodzeniem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 i zamianą,</w:t>
      </w:r>
    </w:p>
    <w:p w14:paraId="50BB0277" w14:textId="2F22B1E5" w:rsidR="00DC7898" w:rsidRPr="00B407DF" w:rsidRDefault="00DC7898" w:rsidP="00935DFE">
      <w:pPr>
        <w:pStyle w:val="Akapitzlist"/>
        <w:numPr>
          <w:ilvl w:val="0"/>
          <w:numId w:val="15"/>
        </w:numPr>
        <w:spacing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wydawanie </w:t>
      </w:r>
      <w:r w:rsidR="000E2912">
        <w:rPr>
          <w:rFonts w:ascii="Arial" w:hAnsi="Arial" w:cs="Arial"/>
          <w:color w:val="000000" w:themeColor="text1"/>
          <w:sz w:val="22"/>
          <w:szCs w:val="22"/>
        </w:rPr>
        <w:t xml:space="preserve">widzom 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>odzieży za zwrotem żetonu,</w:t>
      </w:r>
    </w:p>
    <w:p w14:paraId="315A6267" w14:textId="77777777" w:rsidR="00DC7898" w:rsidRPr="00B407DF" w:rsidRDefault="00DC7898" w:rsidP="00935DFE">
      <w:pPr>
        <w:pStyle w:val="Akapitzlist"/>
        <w:numPr>
          <w:ilvl w:val="0"/>
          <w:numId w:val="15"/>
        </w:numPr>
        <w:spacing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>sprzedaż wydawnictw Teatru, w tym programów,</w:t>
      </w:r>
    </w:p>
    <w:p w14:paraId="610F65F9" w14:textId="77777777" w:rsidR="000E2912" w:rsidRDefault="00DC7898" w:rsidP="00935DFE">
      <w:pPr>
        <w:pStyle w:val="Akapitzlist"/>
        <w:numPr>
          <w:ilvl w:val="0"/>
          <w:numId w:val="15"/>
        </w:numPr>
        <w:spacing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DF">
        <w:rPr>
          <w:rFonts w:ascii="Arial" w:hAnsi="Arial" w:cs="Arial"/>
          <w:color w:val="000000" w:themeColor="text1"/>
          <w:sz w:val="22"/>
          <w:szCs w:val="22"/>
        </w:rPr>
        <w:t xml:space="preserve">obecność w szatni przez cały czas trwania </w:t>
      </w:r>
      <w:r w:rsidR="00EA05D2">
        <w:rPr>
          <w:rFonts w:ascii="Arial" w:hAnsi="Arial" w:cs="Arial"/>
          <w:color w:val="000000" w:themeColor="text1"/>
          <w:sz w:val="22"/>
          <w:szCs w:val="22"/>
        </w:rPr>
        <w:t>przedstawienia</w:t>
      </w:r>
      <w:r w:rsidRPr="00B407DF">
        <w:rPr>
          <w:rFonts w:ascii="Arial" w:hAnsi="Arial" w:cs="Arial"/>
          <w:color w:val="000000" w:themeColor="text1"/>
          <w:sz w:val="22"/>
          <w:szCs w:val="22"/>
        </w:rPr>
        <w:t>, aż do chwili opuszczenia Teatru przez ostatniego widza</w:t>
      </w:r>
      <w:r w:rsidR="000E2912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37DD4B8" w14:textId="6BC1546C" w:rsidR="00DC7898" w:rsidRPr="00B407DF" w:rsidRDefault="000E2912" w:rsidP="00935DFE">
      <w:pPr>
        <w:pStyle w:val="Akapitzlist"/>
        <w:numPr>
          <w:ilvl w:val="0"/>
          <w:numId w:val="15"/>
        </w:numPr>
        <w:spacing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sprawdzanie pomieszczeń dostępnych dla widzów pod kątem ewentualnie pozostawionej odzieży</w:t>
      </w:r>
      <w:r w:rsidR="00DC7898" w:rsidRPr="00B407DF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 przypadku znalezienia takowej – przekazanie na portiernię przy właściwej scenie Teatru.</w:t>
      </w:r>
    </w:p>
    <w:p w14:paraId="6BB46DD5" w14:textId="4B45BC0F" w:rsidR="00D4606D" w:rsidRPr="00B407DF" w:rsidRDefault="00D4606D" w:rsidP="00935DF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Wykonawca realizować będzie swoje zadania na podstawie harmonogramu miesięcznego dostarczonego przez Teatr</w:t>
      </w:r>
      <w:r w:rsidR="0011011C" w:rsidRPr="00B407DF">
        <w:rPr>
          <w:rFonts w:ascii="Arial" w:hAnsi="Arial" w:cs="Arial"/>
          <w:sz w:val="22"/>
          <w:szCs w:val="22"/>
        </w:rPr>
        <w:t xml:space="preserve"> na </w:t>
      </w:r>
      <w:r w:rsidRPr="00B407DF">
        <w:rPr>
          <w:rFonts w:ascii="Arial" w:hAnsi="Arial" w:cs="Arial"/>
          <w:sz w:val="22"/>
          <w:szCs w:val="22"/>
        </w:rPr>
        <w:t xml:space="preserve"> </w:t>
      </w:r>
      <w:r w:rsidR="00A93586" w:rsidRPr="00B407DF">
        <w:rPr>
          <w:rFonts w:ascii="Arial" w:hAnsi="Arial" w:cs="Arial"/>
          <w:sz w:val="22"/>
          <w:szCs w:val="22"/>
        </w:rPr>
        <w:t xml:space="preserve">30 </w:t>
      </w:r>
      <w:r w:rsidRPr="00B407DF">
        <w:rPr>
          <w:rFonts w:ascii="Arial" w:hAnsi="Arial" w:cs="Arial"/>
          <w:sz w:val="22"/>
          <w:szCs w:val="22"/>
        </w:rPr>
        <w:t xml:space="preserve"> dni przed rozpoczęciem miesiąca kalendarzowego na miesiąc kolejny. Teatr może zdecydować o wprowadzeniu dodatkowych </w:t>
      </w:r>
      <w:r w:rsidR="00EA05D2">
        <w:rPr>
          <w:rFonts w:ascii="Arial" w:hAnsi="Arial" w:cs="Arial"/>
          <w:sz w:val="22"/>
          <w:szCs w:val="22"/>
        </w:rPr>
        <w:t>przedstawień</w:t>
      </w:r>
      <w:r w:rsidRPr="00B407DF">
        <w:rPr>
          <w:rFonts w:ascii="Arial" w:hAnsi="Arial" w:cs="Arial"/>
          <w:sz w:val="22"/>
          <w:szCs w:val="22"/>
        </w:rPr>
        <w:t xml:space="preserve">, odwołaniu </w:t>
      </w:r>
      <w:r w:rsidR="00EA05D2">
        <w:rPr>
          <w:rFonts w:ascii="Arial" w:hAnsi="Arial" w:cs="Arial"/>
          <w:sz w:val="22"/>
          <w:szCs w:val="22"/>
        </w:rPr>
        <w:t>przedstawień</w:t>
      </w:r>
      <w:r w:rsidRPr="00B407DF">
        <w:rPr>
          <w:rFonts w:ascii="Arial" w:hAnsi="Arial" w:cs="Arial"/>
          <w:sz w:val="22"/>
          <w:szCs w:val="22"/>
        </w:rPr>
        <w:t xml:space="preserve"> lub innych korekt repertuarowych. W takim wypadku </w:t>
      </w:r>
      <w:r w:rsidR="0011011C" w:rsidRPr="00B407DF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>ykonawca zostanie powiadomiony niezwłocznie o ich zaistnieniu.</w:t>
      </w:r>
    </w:p>
    <w:p w14:paraId="4057E049" w14:textId="04B47221" w:rsidR="002A3B2D" w:rsidRPr="00B407DF" w:rsidRDefault="002A3B2D" w:rsidP="00935DFE">
      <w:pPr>
        <w:pStyle w:val="Akapitzlist1"/>
        <w:numPr>
          <w:ilvl w:val="0"/>
          <w:numId w:val="8"/>
        </w:numPr>
        <w:spacing w:after="0"/>
        <w:jc w:val="both"/>
        <w:rPr>
          <w:rFonts w:ascii="Arial" w:hAnsi="Arial" w:cs="Arial"/>
          <w:lang w:eastAsia="pl-PL"/>
        </w:rPr>
      </w:pPr>
      <w:r w:rsidRPr="00B407DF">
        <w:rPr>
          <w:rFonts w:ascii="Arial" w:hAnsi="Arial" w:cs="Arial"/>
        </w:rPr>
        <w:t xml:space="preserve">Wykonawca odpowiada za utratę, uszkodzenie lub zniszczenie garderoby i przedmiotów pozostawionych przez </w:t>
      </w:r>
      <w:r w:rsidR="00EA05D2">
        <w:rPr>
          <w:rFonts w:ascii="Arial" w:hAnsi="Arial" w:cs="Arial"/>
        </w:rPr>
        <w:t>w</w:t>
      </w:r>
      <w:r w:rsidRPr="00B407DF">
        <w:rPr>
          <w:rFonts w:ascii="Arial" w:hAnsi="Arial" w:cs="Arial"/>
        </w:rPr>
        <w:t>idzów w szatni.</w:t>
      </w:r>
    </w:p>
    <w:p w14:paraId="03E67AD8" w14:textId="34D4B16F" w:rsidR="00D4606D" w:rsidRPr="00B407DF" w:rsidRDefault="00D4606D" w:rsidP="00935DF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W przypadku wydarzeń realizowanych w siedzibach teatru, w przypadku których Teatr pełni wyłącznie rolę </w:t>
      </w:r>
      <w:r w:rsidR="0011011C" w:rsidRPr="00B407DF">
        <w:rPr>
          <w:rFonts w:ascii="Arial" w:hAnsi="Arial" w:cs="Arial"/>
          <w:sz w:val="22"/>
          <w:szCs w:val="22"/>
        </w:rPr>
        <w:t>n</w:t>
      </w:r>
      <w:r w:rsidRPr="00B407DF">
        <w:rPr>
          <w:rFonts w:ascii="Arial" w:hAnsi="Arial" w:cs="Arial"/>
          <w:sz w:val="22"/>
          <w:szCs w:val="22"/>
        </w:rPr>
        <w:t xml:space="preserve">ajemcy przestrzeni, </w:t>
      </w:r>
      <w:r w:rsidR="0011011C" w:rsidRPr="00B407DF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 xml:space="preserve">ykonawca zawrze z </w:t>
      </w:r>
      <w:r w:rsidR="0011011C" w:rsidRPr="00B407DF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>ynajmującym/ organizatorem odrębną umowę, gwarantującą jednakże bezpieczeństwo osób i mienia gości przybyłych do teatru.</w:t>
      </w:r>
    </w:p>
    <w:p w14:paraId="3C036AB0" w14:textId="77777777" w:rsidR="00D4606D" w:rsidRPr="00B407DF" w:rsidRDefault="00D4606D" w:rsidP="00935DF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Teatr zastrzega sobie prawo zażądania odsunięcia od pracy osoby, której zachowanie nie licuje z powagą miejsca, lub która wykazuje patologiczne cechy psychofizyczne</w:t>
      </w:r>
      <w:r w:rsidR="00A93586" w:rsidRPr="00B407DF">
        <w:rPr>
          <w:rFonts w:ascii="Arial" w:hAnsi="Arial" w:cs="Arial"/>
          <w:sz w:val="22"/>
          <w:szCs w:val="22"/>
        </w:rPr>
        <w:t>.</w:t>
      </w:r>
      <w:r w:rsidRPr="00B407DF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6A20C0F2" w14:textId="4E98278A" w:rsidR="00D4606D" w:rsidRPr="0058381D" w:rsidRDefault="00D4606D" w:rsidP="00935DF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381D">
        <w:rPr>
          <w:rFonts w:ascii="Arial" w:hAnsi="Arial" w:cs="Arial"/>
          <w:sz w:val="22"/>
          <w:szCs w:val="22"/>
        </w:rPr>
        <w:t xml:space="preserve">Personel </w:t>
      </w:r>
      <w:r w:rsidR="0011011C" w:rsidRPr="0058381D">
        <w:rPr>
          <w:rFonts w:ascii="Arial" w:hAnsi="Arial" w:cs="Arial"/>
          <w:sz w:val="22"/>
          <w:szCs w:val="22"/>
        </w:rPr>
        <w:t>w</w:t>
      </w:r>
      <w:r w:rsidRPr="0058381D">
        <w:rPr>
          <w:rFonts w:ascii="Arial" w:hAnsi="Arial" w:cs="Arial"/>
          <w:sz w:val="22"/>
          <w:szCs w:val="22"/>
        </w:rPr>
        <w:t>ykonawcy zobowiązany jest używać podczas pracy</w:t>
      </w:r>
      <w:r w:rsidR="00EA05D2" w:rsidRPr="0058381D">
        <w:rPr>
          <w:rFonts w:ascii="Arial" w:hAnsi="Arial" w:cs="Arial"/>
          <w:sz w:val="22"/>
          <w:szCs w:val="22"/>
        </w:rPr>
        <w:t xml:space="preserve">: czarnych spodni lub czarnej spódnicy, </w:t>
      </w:r>
      <w:r w:rsidR="00F32936" w:rsidRPr="0058381D">
        <w:rPr>
          <w:rFonts w:ascii="Arial" w:hAnsi="Arial" w:cs="Arial"/>
          <w:sz w:val="22"/>
          <w:szCs w:val="22"/>
        </w:rPr>
        <w:t xml:space="preserve">stosownego obuwia, oraz wskazanych przez Teatr a pobranych przez Wykonawcę z magazynu Teatru  </w:t>
      </w:r>
      <w:r w:rsidR="00EA05D2" w:rsidRPr="0058381D">
        <w:rPr>
          <w:rFonts w:ascii="Arial" w:hAnsi="Arial" w:cs="Arial"/>
          <w:sz w:val="22"/>
          <w:szCs w:val="22"/>
        </w:rPr>
        <w:t>koszul</w:t>
      </w:r>
      <w:r w:rsidR="00F32936" w:rsidRPr="0058381D">
        <w:rPr>
          <w:rFonts w:ascii="Arial" w:hAnsi="Arial" w:cs="Arial"/>
          <w:sz w:val="22"/>
          <w:szCs w:val="22"/>
        </w:rPr>
        <w:t xml:space="preserve">ek </w:t>
      </w:r>
      <w:r w:rsidR="00EA05D2" w:rsidRPr="0058381D">
        <w:rPr>
          <w:rFonts w:ascii="Arial" w:hAnsi="Arial" w:cs="Arial"/>
          <w:sz w:val="22"/>
          <w:szCs w:val="22"/>
        </w:rPr>
        <w:t xml:space="preserve">typu </w:t>
      </w:r>
      <w:r w:rsidR="009A75D0" w:rsidRPr="0058381D">
        <w:rPr>
          <w:rFonts w:ascii="Arial" w:hAnsi="Arial" w:cs="Arial"/>
          <w:sz w:val="22"/>
          <w:szCs w:val="22"/>
        </w:rPr>
        <w:t>T-shirt</w:t>
      </w:r>
      <w:r w:rsidR="00EA05D2" w:rsidRPr="0058381D">
        <w:rPr>
          <w:rFonts w:ascii="Arial" w:hAnsi="Arial" w:cs="Arial"/>
          <w:sz w:val="22"/>
          <w:szCs w:val="22"/>
        </w:rPr>
        <w:t xml:space="preserve"> z logo Teatru</w:t>
      </w:r>
      <w:r w:rsidR="00F32936" w:rsidRPr="0058381D">
        <w:rPr>
          <w:rFonts w:ascii="Arial" w:hAnsi="Arial" w:cs="Arial"/>
          <w:sz w:val="22"/>
          <w:szCs w:val="22"/>
        </w:rPr>
        <w:t xml:space="preserve"> i bluz z logiem Teatru  </w:t>
      </w:r>
    </w:p>
    <w:p w14:paraId="0596EA0C" w14:textId="150D5C3A" w:rsidR="00D4606D" w:rsidRPr="00B407DF" w:rsidRDefault="00D4606D" w:rsidP="00935DF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 xml:space="preserve">Teatr na czas obowiązywania umowy odda do dyspozycji </w:t>
      </w:r>
      <w:r w:rsidR="0011011C" w:rsidRPr="00B407DF">
        <w:rPr>
          <w:rFonts w:ascii="Arial" w:hAnsi="Arial" w:cs="Arial"/>
          <w:sz w:val="22"/>
          <w:szCs w:val="22"/>
        </w:rPr>
        <w:t>w</w:t>
      </w:r>
      <w:r w:rsidRPr="00B407DF">
        <w:rPr>
          <w:rFonts w:ascii="Arial" w:hAnsi="Arial" w:cs="Arial"/>
          <w:sz w:val="22"/>
          <w:szCs w:val="22"/>
        </w:rPr>
        <w:t xml:space="preserve">ykonawcy: </w:t>
      </w:r>
      <w:r w:rsidR="00D37942" w:rsidRPr="00B407DF">
        <w:rPr>
          <w:rFonts w:ascii="Arial" w:hAnsi="Arial" w:cs="Arial"/>
          <w:sz w:val="22"/>
          <w:szCs w:val="22"/>
        </w:rPr>
        <w:t>żetony/breloczki do szatni, przestrzeń szatni wraz z półkami, szafkami i szufladami znajdującymi się w ciągu lady szatni w siedzibach przy ul. Jagiellońskiej 1 i ul. Starowiślnej 21, dwie szafy regałowe na III pięt</w:t>
      </w:r>
      <w:r w:rsidR="0011011C" w:rsidRPr="00B407DF">
        <w:rPr>
          <w:rFonts w:ascii="Arial" w:hAnsi="Arial" w:cs="Arial"/>
          <w:sz w:val="22"/>
          <w:szCs w:val="22"/>
        </w:rPr>
        <w:t>rz</w:t>
      </w:r>
      <w:r w:rsidR="00D37942" w:rsidRPr="00B407DF">
        <w:rPr>
          <w:rFonts w:ascii="Arial" w:hAnsi="Arial" w:cs="Arial"/>
          <w:sz w:val="22"/>
          <w:szCs w:val="22"/>
        </w:rPr>
        <w:t>e, trójdzielne, zamykane, do przechowywania przedmiotów Wykonawcy, niezbędnych do wykonania przedmiotu umowy, 3 zamykane na klucz szafki w pomieszczeniu zaplecza Sali Modrzejewskiej na I piętrze siedziby przy ul,. Jagiellońskiej 1</w:t>
      </w:r>
      <w:r w:rsidR="00D37942" w:rsidRPr="0058381D">
        <w:rPr>
          <w:rFonts w:ascii="Arial" w:hAnsi="Arial" w:cs="Arial"/>
          <w:sz w:val="22"/>
          <w:szCs w:val="22"/>
        </w:rPr>
        <w:t xml:space="preserve">, </w:t>
      </w:r>
      <w:r w:rsidR="00F32936" w:rsidRPr="0058381D">
        <w:rPr>
          <w:rFonts w:ascii="Arial" w:hAnsi="Arial" w:cs="Arial"/>
          <w:sz w:val="22"/>
          <w:szCs w:val="22"/>
        </w:rPr>
        <w:t xml:space="preserve">zamykane na klucz szafki w szatniach przy ul. Jagiellońskiej 1 i Starowiślnej 21 na przechowywanie programów i innych materiałów przekazanych przez Teatr </w:t>
      </w:r>
      <w:r w:rsidR="00EA05D2" w:rsidRPr="0058381D">
        <w:rPr>
          <w:rFonts w:ascii="Arial" w:hAnsi="Arial" w:cs="Arial"/>
          <w:sz w:val="22"/>
          <w:szCs w:val="22"/>
        </w:rPr>
        <w:t xml:space="preserve"> gdzie sprzedawane są inne towary niż przekazane przez Teatr, </w:t>
      </w:r>
      <w:r w:rsidR="00E8132A" w:rsidRPr="0058381D">
        <w:rPr>
          <w:rFonts w:ascii="Arial" w:hAnsi="Arial" w:cs="Arial"/>
          <w:sz w:val="22"/>
          <w:szCs w:val="22"/>
        </w:rPr>
        <w:t>urządzenia umożliwiające weryfikację</w:t>
      </w:r>
      <w:r w:rsidR="00E8132A" w:rsidRPr="00B407DF">
        <w:rPr>
          <w:rFonts w:ascii="Arial" w:hAnsi="Arial" w:cs="Arial"/>
          <w:sz w:val="22"/>
          <w:szCs w:val="22"/>
        </w:rPr>
        <w:t xml:space="preserve"> biletów zapisanych na urządzeniach elektronicznych </w:t>
      </w:r>
    </w:p>
    <w:p w14:paraId="282EEB52" w14:textId="04202C60" w:rsidR="00935DFE" w:rsidRDefault="00935DFE" w:rsidP="00935DFE">
      <w:pPr>
        <w:pStyle w:val="Akapitzlist"/>
        <w:numPr>
          <w:ilvl w:val="0"/>
          <w:numId w:val="8"/>
        </w:numPr>
        <w:spacing w:before="240" w:after="120" w:line="276" w:lineRule="auto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>W przypadku odwołania przedstawieni</w:t>
      </w:r>
      <w:r w:rsidR="00317460">
        <w:rPr>
          <w:rFonts w:ascii="Arial" w:hAnsi="Arial" w:cs="Arial"/>
          <w:noProof/>
          <w:color w:val="000000" w:themeColor="text1"/>
          <w:sz w:val="22"/>
          <w:szCs w:val="22"/>
        </w:rPr>
        <w:t>a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 i niezawiadomienia o tym Wykonawcy do do</w:t>
      </w:r>
      <w:r w:rsidR="00317460">
        <w:rPr>
          <w:rFonts w:ascii="Arial" w:hAnsi="Arial" w:cs="Arial"/>
          <w:noProof/>
          <w:color w:val="000000" w:themeColor="text1"/>
          <w:sz w:val="22"/>
          <w:szCs w:val="22"/>
        </w:rPr>
        <w:t xml:space="preserve"> go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dz. 12.00 w dniu poprzedzającym odwoływane przedstawienie, Wykonawca ma prawo otrzymać pełną należność za odwołane przedstawienie.</w:t>
      </w:r>
    </w:p>
    <w:p w14:paraId="043A7135" w14:textId="77777777" w:rsidR="00E4431E" w:rsidRPr="00B407DF" w:rsidRDefault="00E4431E" w:rsidP="00E33B3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E4431E" w:rsidRPr="00B407DF" w:rsidSect="00733E4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8FB7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8FB7ED" w16cid:durableId="271CD8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A2A98" w14:textId="77777777" w:rsidR="001A5140" w:rsidRDefault="001A5140">
      <w:r>
        <w:separator/>
      </w:r>
    </w:p>
  </w:endnote>
  <w:endnote w:type="continuationSeparator" w:id="0">
    <w:p w14:paraId="2B063765" w14:textId="77777777" w:rsidR="001A5140" w:rsidRDefault="001A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16343"/>
      <w:docPartObj>
        <w:docPartGallery w:val="Page Numbers (Bottom of Page)"/>
        <w:docPartUnique/>
      </w:docPartObj>
    </w:sdtPr>
    <w:sdtEndPr/>
    <w:sdtContent>
      <w:p w14:paraId="69C0C168" w14:textId="77777777" w:rsidR="001A5140" w:rsidRDefault="001A51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C7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2C8B53C" w14:textId="77777777" w:rsidR="001A5140" w:rsidRPr="00F27A09" w:rsidRDefault="001A5140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DA83D" w14:textId="77777777" w:rsidR="001A5140" w:rsidRDefault="001A5140">
      <w:r>
        <w:separator/>
      </w:r>
    </w:p>
  </w:footnote>
  <w:footnote w:type="continuationSeparator" w:id="0">
    <w:p w14:paraId="502A493E" w14:textId="77777777" w:rsidR="001A5140" w:rsidRDefault="001A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78190"/>
      <w:docPartObj>
        <w:docPartGallery w:val="Page Numbers (Margins)"/>
        <w:docPartUnique/>
      </w:docPartObj>
    </w:sdtPr>
    <w:sdtEndPr/>
    <w:sdtContent>
      <w:p w14:paraId="1FEE5B33" w14:textId="77777777" w:rsidR="001A5140" w:rsidRDefault="001A5140" w:rsidP="00733E4F">
        <w:pPr>
          <w:jc w:val="center"/>
        </w:pP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93009C" wp14:editId="0A8B0F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78E3C5" w14:textId="77777777" w:rsidR="001A5140" w:rsidRPr="0088697C" w:rsidRDefault="001A5140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D6C77" w:rsidRPr="006D6C77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24.3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4978E3C5" w14:textId="77777777" w:rsidR="001A5140" w:rsidRPr="0088697C" w:rsidRDefault="001A5140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6D6C77" w:rsidRPr="006D6C77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15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1820F24"/>
    <w:multiLevelType w:val="hybridMultilevel"/>
    <w:tmpl w:val="0756B700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E3AD66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F4625F"/>
    <w:multiLevelType w:val="hybridMultilevel"/>
    <w:tmpl w:val="819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43254"/>
    <w:multiLevelType w:val="hybridMultilevel"/>
    <w:tmpl w:val="E5CA0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40867"/>
    <w:multiLevelType w:val="hybridMultilevel"/>
    <w:tmpl w:val="286ACC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12CF2"/>
    <w:multiLevelType w:val="hybridMultilevel"/>
    <w:tmpl w:val="35AEA738"/>
    <w:lvl w:ilvl="0" w:tplc="AFBC451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BB5512"/>
    <w:multiLevelType w:val="hybridMultilevel"/>
    <w:tmpl w:val="F868674A"/>
    <w:lvl w:ilvl="0" w:tplc="DFCEA5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856F0"/>
    <w:multiLevelType w:val="hybridMultilevel"/>
    <w:tmpl w:val="DECCB6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4B6AA77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05D66"/>
    <w:multiLevelType w:val="hybridMultilevel"/>
    <w:tmpl w:val="9A04F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4AD8"/>
    <w:multiLevelType w:val="hybridMultilevel"/>
    <w:tmpl w:val="EE0CC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174A8"/>
    <w:multiLevelType w:val="hybridMultilevel"/>
    <w:tmpl w:val="26B8E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C36996"/>
    <w:multiLevelType w:val="hybridMultilevel"/>
    <w:tmpl w:val="FB0A44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4D352C"/>
    <w:multiLevelType w:val="hybridMultilevel"/>
    <w:tmpl w:val="5298E6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10147CF"/>
    <w:multiLevelType w:val="hybridMultilevel"/>
    <w:tmpl w:val="0E80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B3BA9"/>
    <w:multiLevelType w:val="hybridMultilevel"/>
    <w:tmpl w:val="E8C20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E1030"/>
    <w:multiLevelType w:val="hybridMultilevel"/>
    <w:tmpl w:val="C3E00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0768F"/>
    <w:multiLevelType w:val="hybridMultilevel"/>
    <w:tmpl w:val="2BE0A23E"/>
    <w:lvl w:ilvl="0" w:tplc="DE60A1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D769B9"/>
    <w:multiLevelType w:val="hybridMultilevel"/>
    <w:tmpl w:val="8514FAB2"/>
    <w:lvl w:ilvl="0" w:tplc="418E4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EE060C"/>
    <w:multiLevelType w:val="hybridMultilevel"/>
    <w:tmpl w:val="6F42BD46"/>
    <w:lvl w:ilvl="0" w:tplc="42B46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B5C29"/>
    <w:multiLevelType w:val="hybridMultilevel"/>
    <w:tmpl w:val="937C5EC4"/>
    <w:lvl w:ilvl="0" w:tplc="DE60A1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D12E635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2"/>
  </w:num>
  <w:num w:numId="10">
    <w:abstractNumId w:val="23"/>
  </w:num>
  <w:num w:numId="11">
    <w:abstractNumId w:val="6"/>
  </w:num>
  <w:num w:numId="12">
    <w:abstractNumId w:val="8"/>
  </w:num>
  <w:num w:numId="13">
    <w:abstractNumId w:val="19"/>
  </w:num>
  <w:num w:numId="14">
    <w:abstractNumId w:val="17"/>
  </w:num>
  <w:num w:numId="15">
    <w:abstractNumId w:val="15"/>
  </w:num>
  <w:num w:numId="16">
    <w:abstractNumId w:val="7"/>
  </w:num>
  <w:num w:numId="17">
    <w:abstractNumId w:val="4"/>
  </w:num>
  <w:num w:numId="18">
    <w:abstractNumId w:val="14"/>
  </w:num>
  <w:num w:numId="19">
    <w:abstractNumId w:val="9"/>
  </w:num>
  <w:num w:numId="20">
    <w:abstractNumId w:val="11"/>
  </w:num>
  <w:num w:numId="21">
    <w:abstractNumId w:val="16"/>
  </w:num>
  <w:num w:numId="22">
    <w:abstractNumId w:val="5"/>
  </w:num>
  <w:num w:numId="23">
    <w:abstractNumId w:val="13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Kwiatkowska">
    <w15:presenceInfo w15:providerId="None" w15:userId="Barbara Kwiat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2"/>
    <w:rsid w:val="000008BC"/>
    <w:rsid w:val="00003205"/>
    <w:rsid w:val="00007C0E"/>
    <w:rsid w:val="00027C4D"/>
    <w:rsid w:val="00031ECE"/>
    <w:rsid w:val="0003344D"/>
    <w:rsid w:val="00033E66"/>
    <w:rsid w:val="000523E3"/>
    <w:rsid w:val="000563D2"/>
    <w:rsid w:val="00056589"/>
    <w:rsid w:val="0006523C"/>
    <w:rsid w:val="0006590A"/>
    <w:rsid w:val="000670AF"/>
    <w:rsid w:val="000701E9"/>
    <w:rsid w:val="00076652"/>
    <w:rsid w:val="00095F75"/>
    <w:rsid w:val="000A03B9"/>
    <w:rsid w:val="000A6042"/>
    <w:rsid w:val="000B1B75"/>
    <w:rsid w:val="000D224A"/>
    <w:rsid w:val="000E096E"/>
    <w:rsid w:val="000E2912"/>
    <w:rsid w:val="000F3108"/>
    <w:rsid w:val="000F403C"/>
    <w:rsid w:val="00101C19"/>
    <w:rsid w:val="001056A8"/>
    <w:rsid w:val="001064D1"/>
    <w:rsid w:val="0011011C"/>
    <w:rsid w:val="00115917"/>
    <w:rsid w:val="00136CAA"/>
    <w:rsid w:val="00137A19"/>
    <w:rsid w:val="00141E89"/>
    <w:rsid w:val="001421F5"/>
    <w:rsid w:val="00153FC3"/>
    <w:rsid w:val="00163297"/>
    <w:rsid w:val="001643CE"/>
    <w:rsid w:val="00177EB7"/>
    <w:rsid w:val="00190C77"/>
    <w:rsid w:val="00192BFA"/>
    <w:rsid w:val="00193938"/>
    <w:rsid w:val="001944C1"/>
    <w:rsid w:val="001A1BA5"/>
    <w:rsid w:val="001A248D"/>
    <w:rsid w:val="001A5140"/>
    <w:rsid w:val="001B697F"/>
    <w:rsid w:val="001B70D6"/>
    <w:rsid w:val="001B7310"/>
    <w:rsid w:val="001C55E5"/>
    <w:rsid w:val="001E2E99"/>
    <w:rsid w:val="001F3E98"/>
    <w:rsid w:val="001F5B8A"/>
    <w:rsid w:val="00201637"/>
    <w:rsid w:val="0020244F"/>
    <w:rsid w:val="00202F60"/>
    <w:rsid w:val="00210303"/>
    <w:rsid w:val="002150BB"/>
    <w:rsid w:val="00224D2F"/>
    <w:rsid w:val="00254158"/>
    <w:rsid w:val="002671D9"/>
    <w:rsid w:val="002766AB"/>
    <w:rsid w:val="00280B79"/>
    <w:rsid w:val="002919E2"/>
    <w:rsid w:val="002928DA"/>
    <w:rsid w:val="002929B4"/>
    <w:rsid w:val="002A3B2D"/>
    <w:rsid w:val="002B3073"/>
    <w:rsid w:val="002C026B"/>
    <w:rsid w:val="002D12A5"/>
    <w:rsid w:val="002D6FD3"/>
    <w:rsid w:val="002E2238"/>
    <w:rsid w:val="002E2DDC"/>
    <w:rsid w:val="002F2567"/>
    <w:rsid w:val="00313358"/>
    <w:rsid w:val="0031396C"/>
    <w:rsid w:val="00317460"/>
    <w:rsid w:val="00343065"/>
    <w:rsid w:val="00361223"/>
    <w:rsid w:val="00362288"/>
    <w:rsid w:val="0037391F"/>
    <w:rsid w:val="003739E0"/>
    <w:rsid w:val="003816E5"/>
    <w:rsid w:val="0038374C"/>
    <w:rsid w:val="0038653E"/>
    <w:rsid w:val="00394B0C"/>
    <w:rsid w:val="00395BDD"/>
    <w:rsid w:val="00396879"/>
    <w:rsid w:val="00396AF5"/>
    <w:rsid w:val="003A660E"/>
    <w:rsid w:val="003A7174"/>
    <w:rsid w:val="003A7D57"/>
    <w:rsid w:val="003B0858"/>
    <w:rsid w:val="003B3731"/>
    <w:rsid w:val="003B590A"/>
    <w:rsid w:val="003C4F0B"/>
    <w:rsid w:val="003E10D1"/>
    <w:rsid w:val="003E72C7"/>
    <w:rsid w:val="003E784A"/>
    <w:rsid w:val="00402008"/>
    <w:rsid w:val="00405192"/>
    <w:rsid w:val="004067C4"/>
    <w:rsid w:val="004079E9"/>
    <w:rsid w:val="004151FE"/>
    <w:rsid w:val="004167CF"/>
    <w:rsid w:val="004218AE"/>
    <w:rsid w:val="00443571"/>
    <w:rsid w:val="00446891"/>
    <w:rsid w:val="004548F6"/>
    <w:rsid w:val="004820D4"/>
    <w:rsid w:val="0049076A"/>
    <w:rsid w:val="004910B7"/>
    <w:rsid w:val="004A665D"/>
    <w:rsid w:val="004B031C"/>
    <w:rsid w:val="004B14DF"/>
    <w:rsid w:val="004B2D82"/>
    <w:rsid w:val="004B51E4"/>
    <w:rsid w:val="004C5E26"/>
    <w:rsid w:val="004C6A21"/>
    <w:rsid w:val="004E1BDE"/>
    <w:rsid w:val="004E239B"/>
    <w:rsid w:val="00500542"/>
    <w:rsid w:val="0051377D"/>
    <w:rsid w:val="00521C48"/>
    <w:rsid w:val="0052248E"/>
    <w:rsid w:val="0054711B"/>
    <w:rsid w:val="0058381D"/>
    <w:rsid w:val="00583AEE"/>
    <w:rsid w:val="0058562F"/>
    <w:rsid w:val="005970B0"/>
    <w:rsid w:val="005974A5"/>
    <w:rsid w:val="005B2956"/>
    <w:rsid w:val="005B5AAE"/>
    <w:rsid w:val="005C1B58"/>
    <w:rsid w:val="005D2B51"/>
    <w:rsid w:val="005D2B69"/>
    <w:rsid w:val="005E3AAE"/>
    <w:rsid w:val="005E43B8"/>
    <w:rsid w:val="005E6E78"/>
    <w:rsid w:val="005F06DB"/>
    <w:rsid w:val="0061320A"/>
    <w:rsid w:val="00616A5E"/>
    <w:rsid w:val="006201BC"/>
    <w:rsid w:val="00640336"/>
    <w:rsid w:val="0064664C"/>
    <w:rsid w:val="00653438"/>
    <w:rsid w:val="0066249D"/>
    <w:rsid w:val="00667DF6"/>
    <w:rsid w:val="00671A69"/>
    <w:rsid w:val="00672DA6"/>
    <w:rsid w:val="00675E6B"/>
    <w:rsid w:val="00692DB9"/>
    <w:rsid w:val="00697D86"/>
    <w:rsid w:val="006A0F32"/>
    <w:rsid w:val="006A3915"/>
    <w:rsid w:val="006A6943"/>
    <w:rsid w:val="006C1E52"/>
    <w:rsid w:val="006D3262"/>
    <w:rsid w:val="006D4469"/>
    <w:rsid w:val="006D6C77"/>
    <w:rsid w:val="006F4AB9"/>
    <w:rsid w:val="00712C64"/>
    <w:rsid w:val="00715EAB"/>
    <w:rsid w:val="00717C44"/>
    <w:rsid w:val="007219C3"/>
    <w:rsid w:val="00723BF2"/>
    <w:rsid w:val="0072455F"/>
    <w:rsid w:val="00733368"/>
    <w:rsid w:val="00733E4F"/>
    <w:rsid w:val="00734DAC"/>
    <w:rsid w:val="00742D2D"/>
    <w:rsid w:val="007509A6"/>
    <w:rsid w:val="00763BAD"/>
    <w:rsid w:val="00775FCA"/>
    <w:rsid w:val="00776B6C"/>
    <w:rsid w:val="00780EF1"/>
    <w:rsid w:val="00782524"/>
    <w:rsid w:val="007832A1"/>
    <w:rsid w:val="00791F22"/>
    <w:rsid w:val="007B4BD0"/>
    <w:rsid w:val="007C406E"/>
    <w:rsid w:val="007C7623"/>
    <w:rsid w:val="007D29FC"/>
    <w:rsid w:val="008117A0"/>
    <w:rsid w:val="0081435F"/>
    <w:rsid w:val="00820220"/>
    <w:rsid w:val="00830A08"/>
    <w:rsid w:val="00830F33"/>
    <w:rsid w:val="0083351D"/>
    <w:rsid w:val="00834F6E"/>
    <w:rsid w:val="00835CBC"/>
    <w:rsid w:val="00842D14"/>
    <w:rsid w:val="00844EC9"/>
    <w:rsid w:val="008564FE"/>
    <w:rsid w:val="0085691B"/>
    <w:rsid w:val="00884BC4"/>
    <w:rsid w:val="00896851"/>
    <w:rsid w:val="00896B45"/>
    <w:rsid w:val="008A339B"/>
    <w:rsid w:val="008B57BF"/>
    <w:rsid w:val="008B5DCF"/>
    <w:rsid w:val="008C032A"/>
    <w:rsid w:val="008C2B34"/>
    <w:rsid w:val="008C4E6C"/>
    <w:rsid w:val="008C5625"/>
    <w:rsid w:val="008C5C20"/>
    <w:rsid w:val="008D2BCE"/>
    <w:rsid w:val="008D5254"/>
    <w:rsid w:val="008D7338"/>
    <w:rsid w:val="008E1CA1"/>
    <w:rsid w:val="008F04C8"/>
    <w:rsid w:val="008F21A9"/>
    <w:rsid w:val="008F4A84"/>
    <w:rsid w:val="00907EB6"/>
    <w:rsid w:val="00910231"/>
    <w:rsid w:val="0092518A"/>
    <w:rsid w:val="00935DFE"/>
    <w:rsid w:val="009540ED"/>
    <w:rsid w:val="00954598"/>
    <w:rsid w:val="00962F6A"/>
    <w:rsid w:val="009709D0"/>
    <w:rsid w:val="00970E5A"/>
    <w:rsid w:val="009878E4"/>
    <w:rsid w:val="009A28D2"/>
    <w:rsid w:val="009A75D0"/>
    <w:rsid w:val="009B0535"/>
    <w:rsid w:val="009B269C"/>
    <w:rsid w:val="009C4AC9"/>
    <w:rsid w:val="009C66EC"/>
    <w:rsid w:val="009C7B2A"/>
    <w:rsid w:val="009E05C9"/>
    <w:rsid w:val="009F0421"/>
    <w:rsid w:val="009F0988"/>
    <w:rsid w:val="009F43B6"/>
    <w:rsid w:val="00A0636A"/>
    <w:rsid w:val="00A134E8"/>
    <w:rsid w:val="00A17A33"/>
    <w:rsid w:val="00A233C9"/>
    <w:rsid w:val="00A31674"/>
    <w:rsid w:val="00A42F27"/>
    <w:rsid w:val="00A50234"/>
    <w:rsid w:val="00A5157C"/>
    <w:rsid w:val="00A53EA3"/>
    <w:rsid w:val="00A545ED"/>
    <w:rsid w:val="00A66D0B"/>
    <w:rsid w:val="00A80028"/>
    <w:rsid w:val="00A80899"/>
    <w:rsid w:val="00A82AC1"/>
    <w:rsid w:val="00A911D5"/>
    <w:rsid w:val="00A93586"/>
    <w:rsid w:val="00AA0056"/>
    <w:rsid w:val="00AA5B7E"/>
    <w:rsid w:val="00AA6E3B"/>
    <w:rsid w:val="00AC0AF5"/>
    <w:rsid w:val="00B1428B"/>
    <w:rsid w:val="00B14C35"/>
    <w:rsid w:val="00B22407"/>
    <w:rsid w:val="00B27AF9"/>
    <w:rsid w:val="00B347EE"/>
    <w:rsid w:val="00B407DF"/>
    <w:rsid w:val="00B42948"/>
    <w:rsid w:val="00B44CDA"/>
    <w:rsid w:val="00B53084"/>
    <w:rsid w:val="00B57DDB"/>
    <w:rsid w:val="00B6484D"/>
    <w:rsid w:val="00B678A3"/>
    <w:rsid w:val="00B74AFE"/>
    <w:rsid w:val="00B8407A"/>
    <w:rsid w:val="00B9184E"/>
    <w:rsid w:val="00B931E7"/>
    <w:rsid w:val="00B94051"/>
    <w:rsid w:val="00BA1E16"/>
    <w:rsid w:val="00BA2CEE"/>
    <w:rsid w:val="00BB1CB7"/>
    <w:rsid w:val="00BC5E64"/>
    <w:rsid w:val="00BC6117"/>
    <w:rsid w:val="00BD308D"/>
    <w:rsid w:val="00BD5D77"/>
    <w:rsid w:val="00BD6E0B"/>
    <w:rsid w:val="00BE4CE5"/>
    <w:rsid w:val="00BE65D7"/>
    <w:rsid w:val="00C01C58"/>
    <w:rsid w:val="00C0366C"/>
    <w:rsid w:val="00C11ED2"/>
    <w:rsid w:val="00C213AE"/>
    <w:rsid w:val="00C26D5C"/>
    <w:rsid w:val="00C30750"/>
    <w:rsid w:val="00C470D5"/>
    <w:rsid w:val="00C51A39"/>
    <w:rsid w:val="00C53DBA"/>
    <w:rsid w:val="00C5498A"/>
    <w:rsid w:val="00C54DF7"/>
    <w:rsid w:val="00C55880"/>
    <w:rsid w:val="00C563F2"/>
    <w:rsid w:val="00C5743A"/>
    <w:rsid w:val="00C8540E"/>
    <w:rsid w:val="00CA5973"/>
    <w:rsid w:val="00CB1754"/>
    <w:rsid w:val="00CB4041"/>
    <w:rsid w:val="00CB7DE7"/>
    <w:rsid w:val="00CC5226"/>
    <w:rsid w:val="00CD096F"/>
    <w:rsid w:val="00CD1E74"/>
    <w:rsid w:val="00CD2C51"/>
    <w:rsid w:val="00CD32A9"/>
    <w:rsid w:val="00CD6399"/>
    <w:rsid w:val="00CE3017"/>
    <w:rsid w:val="00CE59BB"/>
    <w:rsid w:val="00CF0EF8"/>
    <w:rsid w:val="00D05437"/>
    <w:rsid w:val="00D37942"/>
    <w:rsid w:val="00D40910"/>
    <w:rsid w:val="00D41066"/>
    <w:rsid w:val="00D4606D"/>
    <w:rsid w:val="00D53BE5"/>
    <w:rsid w:val="00D57798"/>
    <w:rsid w:val="00D63DA6"/>
    <w:rsid w:val="00D7052B"/>
    <w:rsid w:val="00D710B4"/>
    <w:rsid w:val="00D8423E"/>
    <w:rsid w:val="00DA2BA8"/>
    <w:rsid w:val="00DA5E38"/>
    <w:rsid w:val="00DA5E85"/>
    <w:rsid w:val="00DB37D1"/>
    <w:rsid w:val="00DC039A"/>
    <w:rsid w:val="00DC1466"/>
    <w:rsid w:val="00DC7898"/>
    <w:rsid w:val="00DD2206"/>
    <w:rsid w:val="00DD280F"/>
    <w:rsid w:val="00DD7FD5"/>
    <w:rsid w:val="00DF3FE4"/>
    <w:rsid w:val="00DF6FA9"/>
    <w:rsid w:val="00E00EBB"/>
    <w:rsid w:val="00E0459B"/>
    <w:rsid w:val="00E118F4"/>
    <w:rsid w:val="00E11FDC"/>
    <w:rsid w:val="00E13FE0"/>
    <w:rsid w:val="00E24295"/>
    <w:rsid w:val="00E309D8"/>
    <w:rsid w:val="00E31C77"/>
    <w:rsid w:val="00E33B35"/>
    <w:rsid w:val="00E4431E"/>
    <w:rsid w:val="00E50CE9"/>
    <w:rsid w:val="00E52928"/>
    <w:rsid w:val="00E61852"/>
    <w:rsid w:val="00E67168"/>
    <w:rsid w:val="00E778B7"/>
    <w:rsid w:val="00E804CC"/>
    <w:rsid w:val="00E8132A"/>
    <w:rsid w:val="00E83E66"/>
    <w:rsid w:val="00E92663"/>
    <w:rsid w:val="00E948BD"/>
    <w:rsid w:val="00EA05D2"/>
    <w:rsid w:val="00EC60F7"/>
    <w:rsid w:val="00ED0FD5"/>
    <w:rsid w:val="00ED667B"/>
    <w:rsid w:val="00EE2E0B"/>
    <w:rsid w:val="00EE778B"/>
    <w:rsid w:val="00EF00AF"/>
    <w:rsid w:val="00F06E06"/>
    <w:rsid w:val="00F12B1A"/>
    <w:rsid w:val="00F15632"/>
    <w:rsid w:val="00F1714B"/>
    <w:rsid w:val="00F318DF"/>
    <w:rsid w:val="00F32936"/>
    <w:rsid w:val="00F40985"/>
    <w:rsid w:val="00F42F33"/>
    <w:rsid w:val="00F43A59"/>
    <w:rsid w:val="00F46BBB"/>
    <w:rsid w:val="00F50953"/>
    <w:rsid w:val="00F543D6"/>
    <w:rsid w:val="00F60F75"/>
    <w:rsid w:val="00F61804"/>
    <w:rsid w:val="00F66E50"/>
    <w:rsid w:val="00F752DD"/>
    <w:rsid w:val="00F75FEB"/>
    <w:rsid w:val="00F82101"/>
    <w:rsid w:val="00F86491"/>
    <w:rsid w:val="00F902F1"/>
    <w:rsid w:val="00FA013E"/>
    <w:rsid w:val="00FA28BC"/>
    <w:rsid w:val="00FB3864"/>
    <w:rsid w:val="00FB69EB"/>
    <w:rsid w:val="00FC1D85"/>
    <w:rsid w:val="00FD54E8"/>
    <w:rsid w:val="00FE15ED"/>
    <w:rsid w:val="00FF47DB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C1A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  <w:style w:type="paragraph" w:customStyle="1" w:styleId="Default">
    <w:name w:val="Default"/>
    <w:rsid w:val="00F75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  <w:style w:type="paragraph" w:customStyle="1" w:styleId="Default">
    <w:name w:val="Default"/>
    <w:rsid w:val="00F75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314E7C6007FA48A3B48E1D064AFFC5" ma:contentTypeVersion="6" ma:contentTypeDescription="Utwórz nowy dokument." ma:contentTypeScope="" ma:versionID="62d4923836bfec4a587cad0edadc8abb">
  <xsd:schema xmlns:xsd="http://www.w3.org/2001/XMLSchema" xmlns:xs="http://www.w3.org/2001/XMLSchema" xmlns:p="http://schemas.microsoft.com/office/2006/metadata/properties" xmlns:ns3="5751f47f-d6d8-4624-8a8c-6ccb610d6fc9" targetNamespace="http://schemas.microsoft.com/office/2006/metadata/properties" ma:root="true" ma:fieldsID="73657f32adc573a71851c848ada5bd4f" ns3:_="">
    <xsd:import namespace="5751f47f-d6d8-4624-8a8c-6ccb610d6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1f47f-d6d8-4624-8a8c-6ccb610d6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825E5-83A1-4F56-996B-5286E1642EC7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5751f47f-d6d8-4624-8a8c-6ccb610d6fc9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AFF9F0-C820-4F57-ACC5-08A1A14DA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D00B2-A24D-4A25-B6EC-0A3AA78B7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1f47f-d6d8-4624-8a8c-6ccb610d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F3EDB-3714-4044-8F34-5CDF2B43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4023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Aga</cp:lastModifiedBy>
  <cp:revision>7</cp:revision>
  <cp:lastPrinted>2022-11-15T13:15:00Z</cp:lastPrinted>
  <dcterms:created xsi:type="dcterms:W3CDTF">2022-11-15T07:02:00Z</dcterms:created>
  <dcterms:modified xsi:type="dcterms:W3CDTF">2022-11-15T13:15:00Z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0x0101006E314E7C6007FA48A3B48E1D064AFFC5</vt:lpwstr>
  </property>
</Properties>
</file>