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C93D8" w14:textId="4CF39203" w:rsidR="00EC49E0" w:rsidRPr="00DC038E" w:rsidRDefault="00EC49E0" w:rsidP="00C9614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DC038E">
        <w:rPr>
          <w:rFonts w:asciiTheme="minorHAnsi" w:hAnsiTheme="minorHAnsi"/>
          <w:b/>
          <w:bCs/>
          <w:sz w:val="22"/>
          <w:szCs w:val="22"/>
        </w:rPr>
        <w:t xml:space="preserve">UMOWA NR </w:t>
      </w:r>
      <w:r w:rsidR="00FE1E5F" w:rsidRPr="00DC038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E1E5F" w:rsidRPr="00DC038E">
        <w:rPr>
          <w:rFonts w:asciiTheme="minorHAnsi" w:hAnsiTheme="minorHAnsi"/>
          <w:bCs/>
          <w:sz w:val="22"/>
          <w:szCs w:val="22"/>
        </w:rPr>
        <w:t>. . . . . . . . . .</w:t>
      </w:r>
    </w:p>
    <w:p w14:paraId="3BD09DBC" w14:textId="77777777" w:rsidR="00345569" w:rsidRPr="00DC038E" w:rsidRDefault="00345569" w:rsidP="00C961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D400E16" w14:textId="77777777" w:rsidR="00EC49E0" w:rsidRPr="000D191A" w:rsidRDefault="00EC49E0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 xml:space="preserve">zawarta w dniu </w:t>
      </w:r>
      <w:r w:rsidR="00C96147" w:rsidRPr="000D191A">
        <w:rPr>
          <w:rFonts w:asciiTheme="minorHAnsi" w:hAnsiTheme="minorHAnsi"/>
          <w:sz w:val="22"/>
          <w:szCs w:val="22"/>
        </w:rPr>
        <w:t>………………</w:t>
      </w:r>
      <w:r w:rsidR="00373FF8" w:rsidRPr="000D191A">
        <w:rPr>
          <w:rFonts w:asciiTheme="minorHAnsi" w:hAnsiTheme="minorHAnsi"/>
          <w:sz w:val="22"/>
          <w:szCs w:val="22"/>
        </w:rPr>
        <w:t>…..</w:t>
      </w:r>
      <w:r w:rsidRPr="000D191A">
        <w:rPr>
          <w:rFonts w:asciiTheme="minorHAnsi" w:hAnsiTheme="minorHAnsi"/>
          <w:sz w:val="22"/>
          <w:szCs w:val="22"/>
        </w:rPr>
        <w:t>r. pomiędzy:</w:t>
      </w:r>
    </w:p>
    <w:p w14:paraId="3F20D31F" w14:textId="418DB3BB" w:rsidR="000D191A" w:rsidRPr="000D191A" w:rsidRDefault="00DC038E" w:rsidP="000D191A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 xml:space="preserve">Narodowym Starym Teatrem im. Heleny Modrzejewskiej w Krakowie  </w:t>
      </w:r>
    </w:p>
    <w:p w14:paraId="2D694533" w14:textId="69501DA2" w:rsidR="00DC038E" w:rsidRPr="000D191A" w:rsidRDefault="00DC038E" w:rsidP="000D191A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inorHAnsi" w:eastAsia="Arial Unicode MS" w:hAnsiTheme="minorHAnsi" w:cs="Arial Unicode MS"/>
          <w:color w:val="000000"/>
          <w:sz w:val="22"/>
          <w:szCs w:val="22"/>
          <w:lang w:bidi="pl-PL"/>
        </w:rPr>
      </w:pPr>
      <w:r w:rsidRPr="000D191A">
        <w:rPr>
          <w:rFonts w:asciiTheme="minorHAnsi" w:eastAsia="Calibri" w:hAnsiTheme="minorHAnsi" w:cs="Verdana"/>
          <w:sz w:val="22"/>
          <w:szCs w:val="22"/>
          <w:lang w:eastAsia="ar-SA"/>
        </w:rPr>
        <w:t>wpisanym pod numerem RIK 6/92 do rejestru państwowych instytucji kultury prowadzonego przez Ministra Kultury</w:t>
      </w:r>
      <w:r w:rsidR="000D191A" w:rsidRPr="000D191A">
        <w:rPr>
          <w:rFonts w:asciiTheme="minorHAnsi" w:eastAsia="Calibri" w:hAnsiTheme="minorHAnsi" w:cs="Verdana"/>
          <w:sz w:val="22"/>
          <w:szCs w:val="22"/>
          <w:lang w:eastAsia="ar-SA"/>
        </w:rPr>
        <w:t xml:space="preserve"> i</w:t>
      </w:r>
      <w:r w:rsidRPr="000D191A">
        <w:rPr>
          <w:rFonts w:asciiTheme="minorHAnsi" w:eastAsia="Calibri" w:hAnsiTheme="minorHAnsi" w:cs="Verdana"/>
          <w:sz w:val="22"/>
          <w:szCs w:val="22"/>
          <w:lang w:eastAsia="ar-SA"/>
        </w:rPr>
        <w:t xml:space="preserve"> Dziedzictwa Narodowego</w:t>
      </w:r>
      <w:r w:rsidRPr="000D191A">
        <w:rPr>
          <w:rFonts w:asciiTheme="minorHAnsi" w:eastAsia="Arial Unicode MS" w:hAnsiTheme="minorHAnsi" w:cs="Arial Unicode MS"/>
          <w:color w:val="000000"/>
          <w:sz w:val="22"/>
          <w:szCs w:val="22"/>
          <w:lang w:bidi="pl-PL"/>
        </w:rPr>
        <w:t xml:space="preserve"> </w:t>
      </w:r>
    </w:p>
    <w:p w14:paraId="3A907BE3" w14:textId="77777777" w:rsidR="00DC038E" w:rsidRPr="000D191A" w:rsidRDefault="00DC038E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>31 – 010 Kraków, ul. Jagiellońska 5</w:t>
      </w:r>
    </w:p>
    <w:p w14:paraId="53ED7C72" w14:textId="77777777" w:rsidR="00DC038E" w:rsidRPr="000D191A" w:rsidRDefault="00DC038E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>NIP: 675-020-00-60</w:t>
      </w:r>
    </w:p>
    <w:p w14:paraId="58CBF81B" w14:textId="77777777" w:rsidR="00DC038E" w:rsidRPr="000D191A" w:rsidRDefault="00DC038E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>zwanym w dalszej części umowy Zamawiającym,</w:t>
      </w:r>
    </w:p>
    <w:p w14:paraId="23FA03B8" w14:textId="77777777" w:rsidR="00DC038E" w:rsidRPr="000D191A" w:rsidRDefault="00DC038E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>reprezentowanym przez:</w:t>
      </w:r>
    </w:p>
    <w:p w14:paraId="496D7080" w14:textId="77777777" w:rsidR="00DC038E" w:rsidRPr="000D191A" w:rsidRDefault="00DC038E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 xml:space="preserve">Waldemara </w:t>
      </w:r>
      <w:proofErr w:type="spellStart"/>
      <w:r w:rsidRPr="000D191A">
        <w:rPr>
          <w:rFonts w:asciiTheme="minorHAnsi" w:hAnsiTheme="minorHAnsi"/>
          <w:sz w:val="22"/>
          <w:szCs w:val="22"/>
        </w:rPr>
        <w:t>Raźniaka</w:t>
      </w:r>
      <w:proofErr w:type="spellEnd"/>
      <w:r w:rsidRPr="000D191A">
        <w:rPr>
          <w:rFonts w:asciiTheme="minorHAnsi" w:hAnsiTheme="minorHAnsi"/>
          <w:sz w:val="22"/>
          <w:szCs w:val="22"/>
        </w:rPr>
        <w:t xml:space="preserve"> -Dyrektora</w:t>
      </w:r>
    </w:p>
    <w:p w14:paraId="0681C35B" w14:textId="77777777" w:rsidR="00EC49E0" w:rsidRPr="000D191A" w:rsidRDefault="00EC49E0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>a</w:t>
      </w:r>
    </w:p>
    <w:p w14:paraId="1EF7713E" w14:textId="3E84FB67" w:rsidR="00C96147" w:rsidRPr="000D191A" w:rsidRDefault="00B87FCB" w:rsidP="000D191A">
      <w:pPr>
        <w:suppressAutoHyphens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14:paraId="15C00F7F" w14:textId="77777777" w:rsidR="00EC49E0" w:rsidRPr="000D191A" w:rsidRDefault="00B902AB" w:rsidP="000D191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191A">
        <w:rPr>
          <w:rFonts w:asciiTheme="minorHAnsi" w:hAnsiTheme="minorHAnsi"/>
          <w:sz w:val="22"/>
          <w:szCs w:val="22"/>
        </w:rPr>
        <w:t>o następującej treści</w:t>
      </w:r>
      <w:r w:rsidR="00EC49E0" w:rsidRPr="000D191A">
        <w:rPr>
          <w:rFonts w:asciiTheme="minorHAnsi" w:hAnsiTheme="minorHAnsi"/>
          <w:sz w:val="22"/>
          <w:szCs w:val="22"/>
        </w:rPr>
        <w:t>:</w:t>
      </w:r>
    </w:p>
    <w:p w14:paraId="041F48EB" w14:textId="77777777" w:rsidR="00345569" w:rsidRPr="00DC038E" w:rsidRDefault="00345569" w:rsidP="00C9614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3F3D0150" w14:textId="77777777" w:rsidR="00EC49E0" w:rsidRDefault="00EC49E0" w:rsidP="00C9614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C038E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Pr="00DC038E">
        <w:rPr>
          <w:rFonts w:asciiTheme="minorHAnsi" w:hAnsiTheme="minorHAnsi"/>
          <w:b/>
          <w:sz w:val="22"/>
          <w:szCs w:val="22"/>
        </w:rPr>
        <w:t>1</w:t>
      </w:r>
    </w:p>
    <w:p w14:paraId="429394CE" w14:textId="77777777" w:rsidR="00B4521B" w:rsidRDefault="00B4521B" w:rsidP="00C9614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2683EC5" w14:textId="113B5129" w:rsidR="00EC49E0" w:rsidRPr="00B92120" w:rsidRDefault="000D191A" w:rsidP="0008523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ramach realizacji zadania </w:t>
      </w:r>
      <w:r w:rsidRPr="00B4521B">
        <w:rPr>
          <w:rFonts w:asciiTheme="minorHAnsi" w:hAnsiTheme="minorHAnsi"/>
          <w:i/>
          <w:sz w:val="22"/>
          <w:szCs w:val="22"/>
        </w:rPr>
        <w:t xml:space="preserve">Poprawa bezpieczeństwa pożarowego w budynku Narodowego Starego Teatru </w:t>
      </w:r>
      <w:r w:rsidR="004E1994" w:rsidRPr="00B4521B">
        <w:rPr>
          <w:rFonts w:asciiTheme="minorHAnsi" w:hAnsiTheme="minorHAnsi"/>
          <w:i/>
          <w:sz w:val="22"/>
          <w:szCs w:val="22"/>
        </w:rPr>
        <w:t>przy Placu Szczepańskim 1 w Krakowie</w:t>
      </w:r>
      <w:r w:rsidR="004E1994" w:rsidRPr="00B92120">
        <w:rPr>
          <w:rFonts w:asciiTheme="minorHAnsi" w:hAnsiTheme="minorHAnsi"/>
          <w:sz w:val="22"/>
          <w:szCs w:val="22"/>
        </w:rPr>
        <w:t>,</w:t>
      </w:r>
      <w:r w:rsidR="004E1994" w:rsidRPr="00B92120">
        <w:rPr>
          <w:rFonts w:asciiTheme="minorHAnsi" w:hAnsiTheme="minorHAnsi"/>
          <w:i/>
          <w:sz w:val="22"/>
          <w:szCs w:val="22"/>
        </w:rPr>
        <w:t xml:space="preserve"> </w:t>
      </w:r>
      <w:r w:rsidR="00763C3B" w:rsidRPr="00B92120">
        <w:rPr>
          <w:rFonts w:asciiTheme="minorHAnsi" w:hAnsiTheme="minorHAnsi"/>
          <w:sz w:val="22"/>
          <w:szCs w:val="22"/>
        </w:rPr>
        <w:t>W</w:t>
      </w:r>
      <w:r w:rsidR="00EC49E0" w:rsidRPr="00B92120">
        <w:rPr>
          <w:rFonts w:asciiTheme="minorHAnsi" w:hAnsiTheme="minorHAnsi"/>
          <w:sz w:val="22"/>
          <w:szCs w:val="22"/>
        </w:rPr>
        <w:t xml:space="preserve">ykonawca zobowiązuje się </w:t>
      </w:r>
      <w:r w:rsidR="003A2833" w:rsidRPr="00B92120">
        <w:rPr>
          <w:rFonts w:asciiTheme="minorHAnsi" w:hAnsiTheme="minorHAnsi"/>
          <w:sz w:val="22"/>
          <w:szCs w:val="22"/>
        </w:rPr>
        <w:t>d</w:t>
      </w:r>
      <w:r w:rsidR="00EC49E0" w:rsidRPr="00B92120">
        <w:rPr>
          <w:rFonts w:asciiTheme="minorHAnsi" w:hAnsiTheme="minorHAnsi"/>
          <w:sz w:val="22"/>
          <w:szCs w:val="22"/>
        </w:rPr>
        <w:t>o</w:t>
      </w:r>
      <w:r w:rsidR="002769BF" w:rsidRPr="00B92120">
        <w:rPr>
          <w:rFonts w:asciiTheme="minorHAnsi" w:hAnsiTheme="minorHAnsi"/>
          <w:sz w:val="22"/>
          <w:szCs w:val="22"/>
        </w:rPr>
        <w:t xml:space="preserve"> wykonania</w:t>
      </w:r>
      <w:r w:rsidR="00982096" w:rsidRPr="00B92120">
        <w:rPr>
          <w:rFonts w:asciiTheme="minorHAnsi" w:hAnsiTheme="minorHAnsi"/>
          <w:sz w:val="22"/>
          <w:szCs w:val="22"/>
        </w:rPr>
        <w:t>:</w:t>
      </w:r>
    </w:p>
    <w:p w14:paraId="3CE18C72" w14:textId="25816B8B" w:rsidR="00012471" w:rsidRPr="00B92120" w:rsidRDefault="00B87FCB" w:rsidP="00B87FCB">
      <w:pPr>
        <w:pStyle w:val="Akapitzlist"/>
        <w:numPr>
          <w:ilvl w:val="0"/>
          <w:numId w:val="30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12471" w:rsidRPr="00B92120">
        <w:rPr>
          <w:rFonts w:asciiTheme="minorHAnsi" w:hAnsiTheme="minorHAnsi"/>
          <w:sz w:val="22"/>
          <w:szCs w:val="22"/>
        </w:rPr>
        <w:t>zczegółowej oceny stanu bezpieczeństwa pożarowego</w:t>
      </w:r>
      <w:r w:rsidR="00093CFD" w:rsidRPr="00B92120">
        <w:rPr>
          <w:rFonts w:asciiTheme="minorHAnsi" w:hAnsiTheme="minorHAnsi"/>
          <w:sz w:val="22"/>
          <w:szCs w:val="22"/>
        </w:rPr>
        <w:t xml:space="preserve"> budynku Starego Teatru, </w:t>
      </w:r>
      <w:r w:rsidR="00012471" w:rsidRPr="00B92120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="00012471" w:rsidRPr="00B92120">
        <w:rPr>
          <w:rFonts w:asciiTheme="minorHAnsi" w:hAnsiTheme="minorHAnsi"/>
          <w:sz w:val="22"/>
          <w:szCs w:val="22"/>
        </w:rPr>
        <w:t>uwzględnieniem likwidacji występujących w nim warunków zagrożenia życia ludzi oraz określenie rozwiązań technicznych eliminujących niezgodności w zakresie wymagań ochrony przeciwpożarowej, w świetle obowiązujących przepisów</w:t>
      </w:r>
      <w:r>
        <w:rPr>
          <w:rFonts w:asciiTheme="minorHAnsi" w:hAnsiTheme="minorHAnsi"/>
          <w:sz w:val="22"/>
          <w:szCs w:val="22"/>
        </w:rPr>
        <w:t>;</w:t>
      </w:r>
    </w:p>
    <w:p w14:paraId="734F6226" w14:textId="17073D76" w:rsidR="00012471" w:rsidRPr="00B87FCB" w:rsidRDefault="00012471" w:rsidP="00B87FCB">
      <w:pPr>
        <w:pStyle w:val="Akapitzlist"/>
        <w:numPr>
          <w:ilvl w:val="0"/>
          <w:numId w:val="30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ekspertyzy technicznej, w której zostaną przedstawione rozwiązania zamienne, stanowiące rekompensatę w stosunku do tych wymagań przepisów techniczno-budowlanych i przeciwpożarowych, których nie można spełnić w sposób bezpośredni</w:t>
      </w:r>
      <w:r w:rsidR="00B87FCB">
        <w:rPr>
          <w:rFonts w:asciiTheme="minorHAnsi" w:hAnsiTheme="minorHAnsi"/>
          <w:sz w:val="22"/>
          <w:szCs w:val="22"/>
        </w:rPr>
        <w:t xml:space="preserve">. </w:t>
      </w:r>
      <w:r w:rsidRPr="00B87FCB">
        <w:rPr>
          <w:rFonts w:asciiTheme="minorHAnsi" w:hAnsiTheme="minorHAnsi"/>
          <w:sz w:val="22"/>
          <w:szCs w:val="22"/>
        </w:rPr>
        <w:t>Ekspertyza powinna objąć analizę stanu istniejącego w kontekście planowanych rozwiązań projektowych związanych z wymaganiami ochrony przeciwpożarowej, jakim powinien on odpowiadać według aktualnie obowiązujących przepisów techniczno-budowlanych i przeciwpożarowych, ze szczególnym uwzględnieniem:</w:t>
      </w:r>
    </w:p>
    <w:p w14:paraId="08CDF3D6" w14:textId="77777777" w:rsidR="00012471" w:rsidRPr="00B92120" w:rsidRDefault="00012471" w:rsidP="00B87FCB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warunków technicznych konstrukcji,</w:t>
      </w:r>
    </w:p>
    <w:p w14:paraId="43F0C4C8" w14:textId="77777777" w:rsidR="00012471" w:rsidRPr="00B92120" w:rsidRDefault="00012471" w:rsidP="00B87FCB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warunków ewakuacji,</w:t>
      </w:r>
    </w:p>
    <w:p w14:paraId="49B6AF73" w14:textId="77777777" w:rsidR="00012471" w:rsidRPr="00B92120" w:rsidRDefault="00012471" w:rsidP="00B87FCB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podziału na strefy pożarowe,</w:t>
      </w:r>
    </w:p>
    <w:p w14:paraId="78DEAF7C" w14:textId="77777777" w:rsidR="00012471" w:rsidRPr="00B92120" w:rsidRDefault="00012471" w:rsidP="00B87FCB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warunków instalacyjnych wpływających na bezpieczeństwo pożarowe,</w:t>
      </w:r>
    </w:p>
    <w:p w14:paraId="71FD9F88" w14:textId="7107688B" w:rsidR="00012471" w:rsidRPr="00B92120" w:rsidRDefault="00012471" w:rsidP="00B87FCB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 przygotowania do prowadzenia działań ratowniczo-gaśniczych</w:t>
      </w:r>
      <w:r w:rsidR="00B87FCB">
        <w:rPr>
          <w:rFonts w:asciiTheme="minorHAnsi" w:hAnsiTheme="minorHAnsi"/>
          <w:sz w:val="22"/>
          <w:szCs w:val="22"/>
        </w:rPr>
        <w:t>;</w:t>
      </w:r>
    </w:p>
    <w:p w14:paraId="44882F1F" w14:textId="4837EB28" w:rsidR="00093CFD" w:rsidRPr="00B92120" w:rsidRDefault="00012471" w:rsidP="00B87FCB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projektów budowlanych oraz projektów wykonawczych, we wszystkich branżach w całym zakresie koniecznych robót budowlanych i instalacyjnych, które zostaną wskazane w zatwierdzonej ekspertyzie technicznej</w:t>
      </w:r>
      <w:r w:rsidR="00B87FCB">
        <w:rPr>
          <w:rFonts w:asciiTheme="minorHAnsi" w:hAnsiTheme="minorHAnsi"/>
          <w:sz w:val="22"/>
          <w:szCs w:val="22"/>
        </w:rPr>
        <w:t>;</w:t>
      </w:r>
      <w:r w:rsidRPr="00B92120">
        <w:rPr>
          <w:rFonts w:asciiTheme="minorHAnsi" w:hAnsiTheme="minorHAnsi"/>
          <w:sz w:val="22"/>
          <w:szCs w:val="22"/>
        </w:rPr>
        <w:t xml:space="preserve"> </w:t>
      </w:r>
    </w:p>
    <w:p w14:paraId="411FF8D6" w14:textId="0C8CF009" w:rsidR="00012471" w:rsidRPr="00B92120" w:rsidRDefault="00012471" w:rsidP="00B87FCB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STWIOR, przedmiarów robót oraz kosztorysów inwestorskich w całym zakresie wykonanych projektów wykonawczych. </w:t>
      </w:r>
    </w:p>
    <w:p w14:paraId="7DC29BDD" w14:textId="76FF6AE6" w:rsidR="00EC49E0" w:rsidRPr="00B92120" w:rsidRDefault="00D53D28" w:rsidP="0008523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Wykonawca </w:t>
      </w:r>
      <w:r w:rsidR="00223EDA" w:rsidRPr="00B92120">
        <w:rPr>
          <w:rFonts w:asciiTheme="minorHAnsi" w:hAnsiTheme="minorHAnsi"/>
          <w:sz w:val="22"/>
          <w:szCs w:val="22"/>
        </w:rPr>
        <w:t>wykona</w:t>
      </w:r>
      <w:r w:rsidRPr="00B92120">
        <w:rPr>
          <w:rFonts w:asciiTheme="minorHAnsi" w:hAnsiTheme="minorHAnsi"/>
          <w:sz w:val="22"/>
          <w:szCs w:val="22"/>
        </w:rPr>
        <w:t xml:space="preserve"> dokumentację</w:t>
      </w:r>
      <w:r w:rsidR="00B93F53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w następującej </w:t>
      </w:r>
      <w:r w:rsidR="00E96B68" w:rsidRPr="00B92120">
        <w:rPr>
          <w:rFonts w:asciiTheme="minorHAnsi" w:hAnsiTheme="minorHAnsi"/>
          <w:sz w:val="22"/>
          <w:szCs w:val="22"/>
        </w:rPr>
        <w:t xml:space="preserve">ilości </w:t>
      </w:r>
      <w:r w:rsidR="00B93F53" w:rsidRPr="00B92120">
        <w:rPr>
          <w:rFonts w:asciiTheme="minorHAnsi" w:hAnsiTheme="minorHAnsi"/>
          <w:sz w:val="22"/>
          <w:szCs w:val="22"/>
        </w:rPr>
        <w:t>w</w:t>
      </w:r>
      <w:r w:rsidR="00E96B68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formie</w:t>
      </w:r>
      <w:r w:rsidR="00B93F53" w:rsidRPr="00B92120">
        <w:rPr>
          <w:rFonts w:asciiTheme="minorHAnsi" w:hAnsiTheme="minorHAnsi"/>
          <w:sz w:val="22"/>
          <w:szCs w:val="22"/>
        </w:rPr>
        <w:t xml:space="preserve"> papierowej</w:t>
      </w:r>
      <w:r w:rsidR="00EC49E0" w:rsidRPr="00B92120">
        <w:rPr>
          <w:rFonts w:asciiTheme="minorHAnsi" w:hAnsiTheme="minorHAnsi"/>
          <w:sz w:val="22"/>
          <w:szCs w:val="22"/>
        </w:rPr>
        <w:t>:</w:t>
      </w:r>
    </w:p>
    <w:p w14:paraId="35E1900B" w14:textId="24453A98" w:rsidR="00223EDA" w:rsidRPr="00B92120" w:rsidRDefault="00B87FCB" w:rsidP="00B87FCB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23EDA" w:rsidRPr="00B92120">
        <w:rPr>
          <w:rFonts w:asciiTheme="minorHAnsi" w:hAnsiTheme="minorHAnsi"/>
          <w:sz w:val="22"/>
          <w:szCs w:val="22"/>
        </w:rPr>
        <w:t>kspertyza – 2 egzemplarze</w:t>
      </w:r>
      <w:r>
        <w:rPr>
          <w:rFonts w:asciiTheme="minorHAnsi" w:hAnsiTheme="minorHAnsi"/>
          <w:sz w:val="22"/>
          <w:szCs w:val="22"/>
        </w:rPr>
        <w:t>;</w:t>
      </w:r>
    </w:p>
    <w:p w14:paraId="4EB40F0E" w14:textId="43E8012D" w:rsidR="00CA73DD" w:rsidRPr="00B92120" w:rsidRDefault="00B87FCB" w:rsidP="00B87FCB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A73DD" w:rsidRPr="00B92120">
        <w:rPr>
          <w:rFonts w:asciiTheme="minorHAnsi" w:hAnsiTheme="minorHAnsi"/>
          <w:sz w:val="22"/>
          <w:szCs w:val="22"/>
        </w:rPr>
        <w:t xml:space="preserve">rojekty budowlane – </w:t>
      </w:r>
      <w:r w:rsidR="00F75043" w:rsidRPr="00B92120">
        <w:rPr>
          <w:rFonts w:asciiTheme="minorHAnsi" w:hAnsiTheme="minorHAnsi"/>
          <w:sz w:val="22"/>
          <w:szCs w:val="22"/>
        </w:rPr>
        <w:t>5</w:t>
      </w:r>
      <w:r w:rsidR="00CA73DD" w:rsidRPr="00B92120">
        <w:rPr>
          <w:rFonts w:asciiTheme="minorHAnsi" w:hAnsiTheme="minorHAnsi"/>
          <w:sz w:val="22"/>
          <w:szCs w:val="22"/>
        </w:rPr>
        <w:t xml:space="preserve"> </w:t>
      </w:r>
      <w:r w:rsidR="00223EDA" w:rsidRPr="00B92120">
        <w:rPr>
          <w:rFonts w:asciiTheme="minorHAnsi" w:hAnsiTheme="minorHAnsi"/>
          <w:sz w:val="22"/>
          <w:szCs w:val="22"/>
        </w:rPr>
        <w:t>egzemplarze</w:t>
      </w:r>
      <w:r w:rsidR="004F57CF" w:rsidRPr="00B92120">
        <w:rPr>
          <w:rFonts w:asciiTheme="minorHAnsi" w:hAnsiTheme="minorHAnsi"/>
          <w:sz w:val="22"/>
          <w:szCs w:val="22"/>
        </w:rPr>
        <w:t xml:space="preserve"> każdego projektu</w:t>
      </w:r>
      <w:r>
        <w:rPr>
          <w:rFonts w:asciiTheme="minorHAnsi" w:hAnsiTheme="minorHAnsi"/>
          <w:sz w:val="22"/>
          <w:szCs w:val="22"/>
        </w:rPr>
        <w:t>;</w:t>
      </w:r>
    </w:p>
    <w:p w14:paraId="2DE26B2B" w14:textId="1869E72B" w:rsidR="00B3575D" w:rsidRPr="00B92120" w:rsidRDefault="00B87FCB" w:rsidP="00B87FCB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A17DB" w:rsidRPr="00B92120">
        <w:rPr>
          <w:rFonts w:asciiTheme="minorHAnsi" w:hAnsiTheme="minorHAnsi"/>
          <w:sz w:val="22"/>
          <w:szCs w:val="22"/>
        </w:rPr>
        <w:t>rojek</w:t>
      </w:r>
      <w:r w:rsidR="00223EDA" w:rsidRPr="00B92120">
        <w:rPr>
          <w:rFonts w:asciiTheme="minorHAnsi" w:hAnsiTheme="minorHAnsi"/>
          <w:sz w:val="22"/>
          <w:szCs w:val="22"/>
        </w:rPr>
        <w:t>ty</w:t>
      </w:r>
      <w:r w:rsidR="003A17DB" w:rsidRPr="00B92120">
        <w:rPr>
          <w:rFonts w:asciiTheme="minorHAnsi" w:hAnsiTheme="minorHAnsi"/>
          <w:sz w:val="22"/>
          <w:szCs w:val="22"/>
        </w:rPr>
        <w:t xml:space="preserve"> wykonawcz</w:t>
      </w:r>
      <w:r w:rsidR="00223EDA" w:rsidRPr="00B92120">
        <w:rPr>
          <w:rFonts w:asciiTheme="minorHAnsi" w:hAnsiTheme="minorHAnsi"/>
          <w:sz w:val="22"/>
          <w:szCs w:val="22"/>
        </w:rPr>
        <w:t>e</w:t>
      </w:r>
      <w:r w:rsidR="003A17DB" w:rsidRPr="00B92120">
        <w:rPr>
          <w:rFonts w:asciiTheme="minorHAnsi" w:hAnsiTheme="minorHAnsi"/>
          <w:sz w:val="22"/>
          <w:szCs w:val="22"/>
        </w:rPr>
        <w:t xml:space="preserve"> – </w:t>
      </w:r>
      <w:r w:rsidR="00F75043" w:rsidRPr="00B92120">
        <w:rPr>
          <w:rFonts w:asciiTheme="minorHAnsi" w:hAnsiTheme="minorHAnsi"/>
          <w:sz w:val="22"/>
          <w:szCs w:val="22"/>
        </w:rPr>
        <w:t>3</w:t>
      </w:r>
      <w:r w:rsidR="003A17DB" w:rsidRPr="00B92120">
        <w:rPr>
          <w:rFonts w:asciiTheme="minorHAnsi" w:hAnsiTheme="minorHAnsi"/>
          <w:sz w:val="22"/>
          <w:szCs w:val="22"/>
        </w:rPr>
        <w:t xml:space="preserve"> </w:t>
      </w:r>
      <w:r w:rsidR="00223EDA" w:rsidRPr="00B92120">
        <w:rPr>
          <w:rFonts w:asciiTheme="minorHAnsi" w:hAnsiTheme="minorHAnsi"/>
          <w:sz w:val="22"/>
          <w:szCs w:val="22"/>
        </w:rPr>
        <w:t>egzemplarze</w:t>
      </w:r>
      <w:r w:rsidR="004F57CF" w:rsidRPr="00B92120">
        <w:rPr>
          <w:rFonts w:asciiTheme="minorHAnsi" w:hAnsiTheme="minorHAnsi"/>
          <w:sz w:val="22"/>
          <w:szCs w:val="22"/>
        </w:rPr>
        <w:t xml:space="preserve"> każdego projektu</w:t>
      </w:r>
      <w:r>
        <w:rPr>
          <w:rFonts w:asciiTheme="minorHAnsi" w:hAnsiTheme="minorHAnsi"/>
          <w:sz w:val="22"/>
          <w:szCs w:val="22"/>
        </w:rPr>
        <w:t>;</w:t>
      </w:r>
    </w:p>
    <w:p w14:paraId="62360A17" w14:textId="120B1E82" w:rsidR="007511D4" w:rsidRPr="00B92120" w:rsidRDefault="00B87FCB" w:rsidP="00B87FCB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7511D4" w:rsidRPr="00B92120">
        <w:rPr>
          <w:rFonts w:asciiTheme="minorHAnsi" w:hAnsiTheme="minorHAnsi"/>
          <w:sz w:val="22"/>
          <w:szCs w:val="22"/>
        </w:rPr>
        <w:t>rzedmiar</w:t>
      </w:r>
      <w:r w:rsidR="00223EDA" w:rsidRPr="00B92120">
        <w:rPr>
          <w:rFonts w:asciiTheme="minorHAnsi" w:hAnsiTheme="minorHAnsi"/>
          <w:sz w:val="22"/>
          <w:szCs w:val="22"/>
        </w:rPr>
        <w:t>y</w:t>
      </w:r>
      <w:r w:rsidR="007511D4" w:rsidRPr="00B92120">
        <w:rPr>
          <w:rFonts w:asciiTheme="minorHAnsi" w:hAnsiTheme="minorHAnsi"/>
          <w:sz w:val="22"/>
          <w:szCs w:val="22"/>
        </w:rPr>
        <w:t xml:space="preserve"> robót i kosztorys</w:t>
      </w:r>
      <w:r w:rsidR="00223EDA" w:rsidRPr="00B92120">
        <w:rPr>
          <w:rFonts w:asciiTheme="minorHAnsi" w:hAnsiTheme="minorHAnsi"/>
          <w:sz w:val="22"/>
          <w:szCs w:val="22"/>
        </w:rPr>
        <w:t>y</w:t>
      </w:r>
      <w:r w:rsidR="007511D4" w:rsidRPr="00B92120">
        <w:rPr>
          <w:rFonts w:asciiTheme="minorHAnsi" w:hAnsiTheme="minorHAnsi"/>
          <w:sz w:val="22"/>
          <w:szCs w:val="22"/>
        </w:rPr>
        <w:t xml:space="preserve"> inwestorski</w:t>
      </w:r>
      <w:r w:rsidR="00223EDA" w:rsidRPr="00B92120">
        <w:rPr>
          <w:rFonts w:asciiTheme="minorHAnsi" w:hAnsiTheme="minorHAnsi"/>
          <w:sz w:val="22"/>
          <w:szCs w:val="22"/>
        </w:rPr>
        <w:t>e</w:t>
      </w:r>
      <w:r w:rsidR="007511D4" w:rsidRPr="00B92120">
        <w:rPr>
          <w:rFonts w:asciiTheme="minorHAnsi" w:hAnsiTheme="minorHAnsi"/>
          <w:sz w:val="22"/>
          <w:szCs w:val="22"/>
        </w:rPr>
        <w:t xml:space="preserve"> – 2 k</w:t>
      </w:r>
      <w:r w:rsidR="00223EDA" w:rsidRPr="00B92120">
        <w:rPr>
          <w:rFonts w:asciiTheme="minorHAnsi" w:hAnsiTheme="minorHAnsi"/>
          <w:sz w:val="22"/>
          <w:szCs w:val="22"/>
        </w:rPr>
        <w:t>om</w:t>
      </w:r>
      <w:r w:rsidR="007511D4" w:rsidRPr="00B92120">
        <w:rPr>
          <w:rFonts w:asciiTheme="minorHAnsi" w:hAnsiTheme="minorHAnsi"/>
          <w:sz w:val="22"/>
          <w:szCs w:val="22"/>
        </w:rPr>
        <w:t>pl</w:t>
      </w:r>
      <w:r w:rsidR="00223EDA" w:rsidRPr="00B92120">
        <w:rPr>
          <w:rFonts w:asciiTheme="minorHAnsi" w:hAnsiTheme="minorHAnsi"/>
          <w:sz w:val="22"/>
          <w:szCs w:val="22"/>
        </w:rPr>
        <w:t>ety</w:t>
      </w:r>
      <w:r w:rsidR="004F57CF" w:rsidRPr="00B92120">
        <w:rPr>
          <w:rFonts w:asciiTheme="minorHAnsi" w:hAnsiTheme="minorHAnsi"/>
          <w:sz w:val="22"/>
          <w:szCs w:val="22"/>
        </w:rPr>
        <w:t xml:space="preserve"> dla każdego projektu</w:t>
      </w:r>
      <w:r>
        <w:rPr>
          <w:rFonts w:asciiTheme="minorHAnsi" w:hAnsiTheme="minorHAnsi"/>
          <w:sz w:val="22"/>
          <w:szCs w:val="22"/>
        </w:rPr>
        <w:t>;</w:t>
      </w:r>
    </w:p>
    <w:p w14:paraId="4E2DFA68" w14:textId="006A3999" w:rsidR="007511D4" w:rsidRPr="00B92120" w:rsidRDefault="00B87FCB" w:rsidP="00B87FCB">
      <w:pPr>
        <w:pStyle w:val="Akapitzlist"/>
        <w:numPr>
          <w:ilvl w:val="0"/>
          <w:numId w:val="32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511D4" w:rsidRPr="00B92120">
        <w:rPr>
          <w:rFonts w:asciiTheme="minorHAnsi" w:hAnsiTheme="minorHAnsi"/>
          <w:sz w:val="22"/>
          <w:szCs w:val="22"/>
        </w:rPr>
        <w:t>pecyfikacj</w:t>
      </w:r>
      <w:r w:rsidR="00223EDA" w:rsidRPr="00B92120">
        <w:rPr>
          <w:rFonts w:asciiTheme="minorHAnsi" w:hAnsiTheme="minorHAnsi"/>
          <w:sz w:val="22"/>
          <w:szCs w:val="22"/>
        </w:rPr>
        <w:t>e</w:t>
      </w:r>
      <w:r w:rsidR="007511D4" w:rsidRPr="00B92120">
        <w:rPr>
          <w:rFonts w:asciiTheme="minorHAnsi" w:hAnsiTheme="minorHAnsi"/>
          <w:sz w:val="22"/>
          <w:szCs w:val="22"/>
        </w:rPr>
        <w:t xml:space="preserve"> techniczn</w:t>
      </w:r>
      <w:r w:rsidR="00223EDA" w:rsidRPr="00B92120">
        <w:rPr>
          <w:rFonts w:asciiTheme="minorHAnsi" w:hAnsiTheme="minorHAnsi"/>
          <w:sz w:val="22"/>
          <w:szCs w:val="22"/>
        </w:rPr>
        <w:t>e</w:t>
      </w:r>
      <w:r w:rsidR="007511D4" w:rsidRPr="00B92120">
        <w:rPr>
          <w:rFonts w:asciiTheme="minorHAnsi" w:hAnsiTheme="minorHAnsi"/>
          <w:sz w:val="22"/>
          <w:szCs w:val="22"/>
        </w:rPr>
        <w:t xml:space="preserve"> wykonania i odbioru robót – 2 </w:t>
      </w:r>
      <w:r w:rsidR="00223EDA" w:rsidRPr="00B92120">
        <w:rPr>
          <w:rFonts w:asciiTheme="minorHAnsi" w:hAnsiTheme="minorHAnsi"/>
          <w:sz w:val="22"/>
          <w:szCs w:val="22"/>
        </w:rPr>
        <w:t>egzemplarze</w:t>
      </w:r>
      <w:r w:rsidR="004F57CF" w:rsidRPr="00B92120">
        <w:rPr>
          <w:rFonts w:asciiTheme="minorHAnsi" w:hAnsiTheme="minorHAnsi"/>
          <w:sz w:val="22"/>
          <w:szCs w:val="22"/>
        </w:rPr>
        <w:t xml:space="preserve"> dla każdego projektu</w:t>
      </w:r>
      <w:r w:rsidR="007511D4" w:rsidRPr="00B92120">
        <w:rPr>
          <w:rFonts w:asciiTheme="minorHAnsi" w:hAnsiTheme="minorHAnsi"/>
          <w:sz w:val="22"/>
          <w:szCs w:val="22"/>
        </w:rPr>
        <w:t>.</w:t>
      </w:r>
    </w:p>
    <w:p w14:paraId="54EC50C1" w14:textId="0939683B" w:rsidR="00D53D28" w:rsidRPr="00B92120" w:rsidRDefault="00B93F53" w:rsidP="00B92120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Przed przekazaniem d</w:t>
      </w:r>
      <w:r w:rsidR="00E96B68" w:rsidRPr="00B92120">
        <w:rPr>
          <w:rFonts w:asciiTheme="minorHAnsi" w:hAnsiTheme="minorHAnsi"/>
          <w:sz w:val="22"/>
          <w:szCs w:val="22"/>
        </w:rPr>
        <w:t>okumentacj</w:t>
      </w:r>
      <w:r w:rsidRPr="00B92120">
        <w:rPr>
          <w:rFonts w:asciiTheme="minorHAnsi" w:hAnsiTheme="minorHAnsi"/>
          <w:sz w:val="22"/>
          <w:szCs w:val="22"/>
        </w:rPr>
        <w:t xml:space="preserve">i do </w:t>
      </w:r>
      <w:r w:rsidR="00F75043" w:rsidRPr="00B92120">
        <w:rPr>
          <w:rFonts w:asciiTheme="minorHAnsi" w:hAnsiTheme="minorHAnsi"/>
          <w:sz w:val="22"/>
          <w:szCs w:val="22"/>
        </w:rPr>
        <w:t>Komendy Wojewódzkiej PSP</w:t>
      </w:r>
      <w:r w:rsidRPr="00B92120">
        <w:rPr>
          <w:rFonts w:asciiTheme="minorHAnsi" w:hAnsiTheme="minorHAnsi"/>
          <w:sz w:val="22"/>
          <w:szCs w:val="22"/>
        </w:rPr>
        <w:t xml:space="preserve"> dokumentacja, o k</w:t>
      </w:r>
      <w:r w:rsidR="00E96B68" w:rsidRPr="00B92120">
        <w:rPr>
          <w:rFonts w:asciiTheme="minorHAnsi" w:hAnsiTheme="minorHAnsi"/>
          <w:sz w:val="22"/>
          <w:szCs w:val="22"/>
        </w:rPr>
        <w:t xml:space="preserve">tórej mowa wyżej, przedłożona zostanie </w:t>
      </w:r>
      <w:r w:rsidRPr="00B92120">
        <w:rPr>
          <w:rFonts w:asciiTheme="minorHAnsi" w:hAnsiTheme="minorHAnsi"/>
          <w:sz w:val="22"/>
          <w:szCs w:val="22"/>
        </w:rPr>
        <w:t xml:space="preserve">Zamawiającemu </w:t>
      </w:r>
      <w:r w:rsidR="000C6EC7">
        <w:rPr>
          <w:rFonts w:asciiTheme="minorHAnsi" w:hAnsiTheme="minorHAnsi"/>
          <w:sz w:val="22"/>
          <w:szCs w:val="22"/>
        </w:rPr>
        <w:t xml:space="preserve">w </w:t>
      </w:r>
      <w:r w:rsidR="00E96B68" w:rsidRPr="00B92120">
        <w:rPr>
          <w:rFonts w:asciiTheme="minorHAnsi" w:hAnsiTheme="minorHAnsi"/>
          <w:sz w:val="22"/>
          <w:szCs w:val="22"/>
        </w:rPr>
        <w:t>w</w:t>
      </w:r>
      <w:r w:rsidR="00D53D28" w:rsidRPr="00B92120">
        <w:rPr>
          <w:rFonts w:asciiTheme="minorHAnsi" w:hAnsiTheme="minorHAnsi"/>
          <w:sz w:val="22"/>
          <w:szCs w:val="22"/>
        </w:rPr>
        <w:t>ersj</w:t>
      </w:r>
      <w:r w:rsidR="00E96B68" w:rsidRPr="00B92120">
        <w:rPr>
          <w:rFonts w:asciiTheme="minorHAnsi" w:hAnsiTheme="minorHAnsi"/>
          <w:sz w:val="22"/>
          <w:szCs w:val="22"/>
        </w:rPr>
        <w:t>i</w:t>
      </w:r>
      <w:r w:rsidR="00D53D28" w:rsidRPr="00B92120">
        <w:rPr>
          <w:rFonts w:asciiTheme="minorHAnsi" w:hAnsiTheme="minorHAnsi"/>
          <w:sz w:val="22"/>
          <w:szCs w:val="22"/>
        </w:rPr>
        <w:t xml:space="preserve"> elektroniczne</w:t>
      </w:r>
      <w:r w:rsidR="00E96B68" w:rsidRPr="00B92120">
        <w:rPr>
          <w:rFonts w:asciiTheme="minorHAnsi" w:hAnsiTheme="minorHAnsi"/>
          <w:sz w:val="22"/>
          <w:szCs w:val="22"/>
        </w:rPr>
        <w:t>j</w:t>
      </w:r>
      <w:r w:rsidR="00D53D28" w:rsidRPr="00B92120">
        <w:rPr>
          <w:rFonts w:asciiTheme="minorHAnsi" w:hAnsiTheme="minorHAnsi"/>
          <w:sz w:val="22"/>
          <w:szCs w:val="22"/>
        </w:rPr>
        <w:t xml:space="preserve"> </w:t>
      </w:r>
      <w:r w:rsidR="00223EDA" w:rsidRPr="00B92120">
        <w:rPr>
          <w:rFonts w:asciiTheme="minorHAnsi" w:hAnsiTheme="minorHAnsi"/>
          <w:sz w:val="22"/>
          <w:szCs w:val="22"/>
        </w:rPr>
        <w:t>edytowalnej i nieedytowalnej</w:t>
      </w:r>
      <w:r w:rsidR="00D53D28" w:rsidRPr="00B92120">
        <w:rPr>
          <w:rFonts w:asciiTheme="minorHAnsi" w:hAnsiTheme="minorHAnsi"/>
          <w:sz w:val="22"/>
          <w:szCs w:val="22"/>
        </w:rPr>
        <w:t>.</w:t>
      </w:r>
    </w:p>
    <w:p w14:paraId="1CE23EE0" w14:textId="4B8103C4" w:rsidR="00512341" w:rsidRPr="00B92120" w:rsidRDefault="00512341" w:rsidP="0008523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</w:t>
      </w:r>
      <w:r w:rsidR="00E96B68" w:rsidRPr="00B92120">
        <w:rPr>
          <w:rFonts w:asciiTheme="minorHAnsi" w:hAnsiTheme="minorHAnsi"/>
          <w:sz w:val="22"/>
          <w:szCs w:val="22"/>
        </w:rPr>
        <w:t xml:space="preserve"> ramach umowy, </w:t>
      </w:r>
      <w:r w:rsidR="00D56797" w:rsidRPr="00B92120">
        <w:rPr>
          <w:rFonts w:asciiTheme="minorHAnsi" w:hAnsiTheme="minorHAnsi"/>
          <w:sz w:val="22"/>
          <w:szCs w:val="22"/>
        </w:rPr>
        <w:t xml:space="preserve">Wykonawca zobowiązany </w:t>
      </w:r>
      <w:r w:rsidR="00E96B68" w:rsidRPr="00B92120">
        <w:rPr>
          <w:rFonts w:asciiTheme="minorHAnsi" w:hAnsiTheme="minorHAnsi"/>
          <w:sz w:val="22"/>
          <w:szCs w:val="22"/>
        </w:rPr>
        <w:t>jest</w:t>
      </w:r>
      <w:r w:rsidR="0057513E" w:rsidRPr="00B92120">
        <w:rPr>
          <w:rFonts w:asciiTheme="minorHAnsi" w:hAnsiTheme="minorHAnsi"/>
          <w:sz w:val="22"/>
          <w:szCs w:val="22"/>
        </w:rPr>
        <w:t xml:space="preserve"> także do</w:t>
      </w:r>
      <w:r w:rsidRPr="00B92120">
        <w:rPr>
          <w:rFonts w:asciiTheme="minorHAnsi" w:hAnsiTheme="minorHAnsi"/>
          <w:sz w:val="22"/>
          <w:szCs w:val="22"/>
        </w:rPr>
        <w:t>:</w:t>
      </w:r>
    </w:p>
    <w:p w14:paraId="352381EF" w14:textId="369CBBE8" w:rsidR="00D11F32" w:rsidRPr="00B92120" w:rsidRDefault="003A2833" w:rsidP="00B87FCB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uzyskania wszystkich niezbędnych opinii, uzgodnień, sprawdzeń, zgód, pozwoleń  i decyzji (dalej: zgody i pozwolenia) w zakresie koniecznym do realizacji</w:t>
      </w:r>
      <w:r w:rsidR="00D11F32" w:rsidRPr="00B92120">
        <w:rPr>
          <w:rFonts w:asciiTheme="minorHAnsi" w:hAnsiTheme="minorHAnsi"/>
          <w:sz w:val="22"/>
          <w:szCs w:val="22"/>
        </w:rPr>
        <w:t>, w szczególności:</w:t>
      </w:r>
    </w:p>
    <w:p w14:paraId="1E1A2E57" w14:textId="48BA0350" w:rsidR="00D11F32" w:rsidRPr="00B92120" w:rsidRDefault="00D11F32" w:rsidP="00B87FCB">
      <w:pPr>
        <w:pStyle w:val="Akapitzlist"/>
        <w:numPr>
          <w:ilvl w:val="0"/>
          <w:numId w:val="34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u</w:t>
      </w:r>
      <w:r w:rsidR="003A2833" w:rsidRPr="00B92120">
        <w:rPr>
          <w:rFonts w:asciiTheme="minorHAnsi" w:hAnsiTheme="minorHAnsi"/>
          <w:sz w:val="22"/>
          <w:szCs w:val="22"/>
        </w:rPr>
        <w:t xml:space="preserve">zgodnienia rozwiązań zamiennych w zakresie ochrony p.poż w budynku przy </w:t>
      </w:r>
      <w:r w:rsidR="004E1994" w:rsidRPr="00B92120">
        <w:rPr>
          <w:rFonts w:asciiTheme="minorHAnsi" w:hAnsiTheme="minorHAnsi"/>
          <w:sz w:val="22"/>
          <w:szCs w:val="22"/>
        </w:rPr>
        <w:t>Placu Szczepańskim 1</w:t>
      </w:r>
      <w:r w:rsidR="003A2833" w:rsidRPr="00B92120">
        <w:rPr>
          <w:rFonts w:asciiTheme="minorHAnsi" w:hAnsiTheme="minorHAnsi"/>
          <w:sz w:val="22"/>
          <w:szCs w:val="22"/>
        </w:rPr>
        <w:t xml:space="preserve"> </w:t>
      </w:r>
      <w:r w:rsidR="00B93F53" w:rsidRPr="00B92120">
        <w:rPr>
          <w:rFonts w:asciiTheme="minorHAnsi" w:hAnsiTheme="minorHAnsi"/>
          <w:sz w:val="22"/>
          <w:szCs w:val="22"/>
        </w:rPr>
        <w:t xml:space="preserve">oraz uzyskania postanowienia </w:t>
      </w:r>
      <w:r w:rsidR="003A2833" w:rsidRPr="00B92120">
        <w:rPr>
          <w:rFonts w:asciiTheme="minorHAnsi" w:hAnsiTheme="minorHAnsi"/>
          <w:sz w:val="22"/>
          <w:szCs w:val="22"/>
        </w:rPr>
        <w:t>Komendanta Wojewódzkiego Państwowej Straży Pożarnej</w:t>
      </w:r>
      <w:r w:rsidRPr="00B92120">
        <w:rPr>
          <w:rFonts w:asciiTheme="minorHAnsi" w:hAnsiTheme="minorHAnsi"/>
          <w:sz w:val="22"/>
          <w:szCs w:val="22"/>
        </w:rPr>
        <w:t>,</w:t>
      </w:r>
    </w:p>
    <w:p w14:paraId="361FCB57" w14:textId="1CC4E784" w:rsidR="00D11F32" w:rsidRPr="00B92120" w:rsidRDefault="00D11F32" w:rsidP="00B87FCB">
      <w:pPr>
        <w:pStyle w:val="Akapitzlist"/>
        <w:numPr>
          <w:ilvl w:val="0"/>
          <w:numId w:val="34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uzgodnienie </w:t>
      </w:r>
      <w:r w:rsidR="000653DC" w:rsidRPr="00B92120">
        <w:rPr>
          <w:rFonts w:asciiTheme="minorHAnsi" w:hAnsiTheme="minorHAnsi"/>
          <w:sz w:val="22"/>
          <w:szCs w:val="22"/>
        </w:rPr>
        <w:t xml:space="preserve">projektów wykonawczych </w:t>
      </w:r>
      <w:r w:rsidRPr="00B92120">
        <w:rPr>
          <w:rFonts w:asciiTheme="minorHAnsi" w:hAnsiTheme="minorHAnsi"/>
          <w:sz w:val="22"/>
          <w:szCs w:val="22"/>
        </w:rPr>
        <w:t>z rzeczoznawcą ds. p.poż</w:t>
      </w:r>
      <w:r w:rsidR="000653DC" w:rsidRPr="00B92120">
        <w:rPr>
          <w:rFonts w:asciiTheme="minorHAnsi" w:hAnsiTheme="minorHAnsi"/>
          <w:sz w:val="22"/>
          <w:szCs w:val="22"/>
        </w:rPr>
        <w:t>,</w:t>
      </w:r>
    </w:p>
    <w:p w14:paraId="29279F4B" w14:textId="444A3B25" w:rsidR="00D11F32" w:rsidRPr="00B92120" w:rsidRDefault="00D11F32" w:rsidP="00B87FCB">
      <w:pPr>
        <w:pStyle w:val="Akapitzlist"/>
        <w:numPr>
          <w:ilvl w:val="0"/>
          <w:numId w:val="34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uzyskanie pozwole</w:t>
      </w:r>
      <w:r w:rsidR="000653DC" w:rsidRPr="00B92120">
        <w:rPr>
          <w:rFonts w:asciiTheme="minorHAnsi" w:hAnsiTheme="minorHAnsi"/>
          <w:sz w:val="22"/>
          <w:szCs w:val="22"/>
        </w:rPr>
        <w:t>ń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 w:rsidR="000653DC" w:rsidRPr="00B92120">
        <w:rPr>
          <w:rFonts w:asciiTheme="minorHAnsi" w:hAnsiTheme="minorHAnsi"/>
          <w:sz w:val="22"/>
          <w:szCs w:val="22"/>
        </w:rPr>
        <w:t>Małopolskiego</w:t>
      </w:r>
      <w:r w:rsidR="00196EDA" w:rsidRPr="00B92120">
        <w:rPr>
          <w:rFonts w:asciiTheme="minorHAnsi" w:hAnsiTheme="minorHAnsi"/>
          <w:sz w:val="22"/>
          <w:szCs w:val="22"/>
        </w:rPr>
        <w:t xml:space="preserve"> Wojewódzkiego </w:t>
      </w:r>
      <w:r w:rsidRPr="00B92120">
        <w:rPr>
          <w:rFonts w:asciiTheme="minorHAnsi" w:hAnsiTheme="minorHAnsi"/>
          <w:sz w:val="22"/>
          <w:szCs w:val="22"/>
        </w:rPr>
        <w:t>Konserwatora</w:t>
      </w:r>
      <w:r w:rsidR="00B93F53" w:rsidRPr="00B92120">
        <w:rPr>
          <w:rFonts w:asciiTheme="minorHAnsi" w:hAnsiTheme="minorHAnsi"/>
          <w:sz w:val="22"/>
          <w:szCs w:val="22"/>
        </w:rPr>
        <w:t xml:space="preserve"> Zabytków</w:t>
      </w:r>
      <w:r w:rsidR="000653DC" w:rsidRPr="00B92120">
        <w:rPr>
          <w:rFonts w:asciiTheme="minorHAnsi" w:hAnsiTheme="minorHAnsi"/>
          <w:sz w:val="22"/>
          <w:szCs w:val="22"/>
        </w:rPr>
        <w:t>,</w:t>
      </w:r>
      <w:r w:rsidRPr="00B92120">
        <w:rPr>
          <w:rFonts w:asciiTheme="minorHAnsi" w:hAnsiTheme="minorHAnsi"/>
          <w:sz w:val="22"/>
          <w:szCs w:val="22"/>
        </w:rPr>
        <w:t xml:space="preserve"> </w:t>
      </w:r>
    </w:p>
    <w:p w14:paraId="1109B2AC" w14:textId="77777777" w:rsidR="000653DC" w:rsidRPr="00B92120" w:rsidRDefault="00D11F32" w:rsidP="00B87FCB">
      <w:pPr>
        <w:pStyle w:val="Akapitzlist"/>
        <w:numPr>
          <w:ilvl w:val="0"/>
          <w:numId w:val="34"/>
        </w:numPr>
        <w:spacing w:line="276" w:lineRule="auto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uzyskanie pozwolenia na budowę</w:t>
      </w:r>
      <w:r w:rsidR="000653DC" w:rsidRPr="00B92120">
        <w:rPr>
          <w:rFonts w:asciiTheme="minorHAnsi" w:hAnsiTheme="minorHAnsi"/>
          <w:sz w:val="22"/>
          <w:szCs w:val="22"/>
        </w:rPr>
        <w:t>.</w:t>
      </w:r>
    </w:p>
    <w:p w14:paraId="79C414AF" w14:textId="300F8DE6" w:rsidR="00D11F32" w:rsidRPr="00B92120" w:rsidRDefault="00D11F32" w:rsidP="00B9212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Przez powyższe należy rozumieć pozyskanie ostatecznych orzeczeń tj. takich, od których nie będzie przysługiwał środek odwoławczy.</w:t>
      </w:r>
      <w:r w:rsidR="00B4521B">
        <w:rPr>
          <w:rFonts w:asciiTheme="minorHAnsi" w:hAnsiTheme="minorHAnsi"/>
          <w:sz w:val="22"/>
          <w:szCs w:val="22"/>
        </w:rPr>
        <w:t>;</w:t>
      </w:r>
    </w:p>
    <w:p w14:paraId="674B8FC6" w14:textId="70CC2B3D" w:rsidR="00823E66" w:rsidRPr="00B92120" w:rsidRDefault="00386BE1" w:rsidP="00B4521B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pełnienia obowiązków wynikających z przepisów Prawa budowlanego, w szczególności do wykonywania czynności określonych w art. 20 ustawy Prawo budowlane (</w:t>
      </w:r>
      <w:proofErr w:type="spellStart"/>
      <w:r w:rsidRPr="00B92120">
        <w:rPr>
          <w:rFonts w:asciiTheme="minorHAnsi" w:hAnsiTheme="minorHAnsi"/>
          <w:sz w:val="22"/>
          <w:szCs w:val="22"/>
        </w:rPr>
        <w:t>t.j</w:t>
      </w:r>
      <w:proofErr w:type="spellEnd"/>
      <w:r w:rsidRPr="00B92120">
        <w:rPr>
          <w:rFonts w:asciiTheme="minorHAnsi" w:hAnsiTheme="minorHAnsi"/>
          <w:sz w:val="22"/>
          <w:szCs w:val="22"/>
        </w:rPr>
        <w:t>. Dz. U. z 20</w:t>
      </w:r>
      <w:r w:rsidR="00D11F32" w:rsidRPr="00B92120">
        <w:rPr>
          <w:rFonts w:asciiTheme="minorHAnsi" w:hAnsiTheme="minorHAnsi"/>
          <w:sz w:val="22"/>
          <w:szCs w:val="22"/>
        </w:rPr>
        <w:t>21</w:t>
      </w:r>
      <w:r w:rsidRPr="00B92120">
        <w:rPr>
          <w:rFonts w:asciiTheme="minorHAnsi" w:hAnsiTheme="minorHAnsi"/>
          <w:sz w:val="22"/>
          <w:szCs w:val="22"/>
        </w:rPr>
        <w:t xml:space="preserve"> r. poz</w:t>
      </w:r>
      <w:r w:rsidR="00F75043" w:rsidRPr="00B92120">
        <w:rPr>
          <w:rFonts w:asciiTheme="minorHAnsi" w:hAnsiTheme="minorHAnsi"/>
          <w:sz w:val="22"/>
          <w:szCs w:val="22"/>
        </w:rPr>
        <w:t>.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 w:rsidR="00D11F32" w:rsidRPr="00B92120">
        <w:rPr>
          <w:rFonts w:asciiTheme="minorHAnsi" w:hAnsiTheme="minorHAnsi"/>
          <w:sz w:val="22"/>
          <w:szCs w:val="22"/>
        </w:rPr>
        <w:t>2351</w:t>
      </w:r>
      <w:r w:rsidRPr="00B92120">
        <w:rPr>
          <w:rFonts w:asciiTheme="minorHAnsi" w:hAnsiTheme="minorHAnsi"/>
          <w:sz w:val="22"/>
          <w:szCs w:val="22"/>
        </w:rPr>
        <w:t xml:space="preserve"> ze zmianami),</w:t>
      </w:r>
      <w:r w:rsidR="000E2C1F" w:rsidRPr="00B92120">
        <w:rPr>
          <w:rFonts w:asciiTheme="minorHAnsi" w:hAnsiTheme="minorHAnsi"/>
          <w:sz w:val="22"/>
          <w:szCs w:val="22"/>
        </w:rPr>
        <w:t xml:space="preserve"> w tym do </w:t>
      </w:r>
      <w:r w:rsidRPr="00B92120">
        <w:rPr>
          <w:rFonts w:asciiTheme="minorHAnsi" w:hAnsiTheme="minorHAnsi"/>
          <w:sz w:val="22"/>
          <w:szCs w:val="22"/>
        </w:rPr>
        <w:t xml:space="preserve">pełnienia nadzoru autorskiego nad realizacją zadania obejmującego </w:t>
      </w:r>
      <w:r w:rsidR="00D11F32" w:rsidRPr="00B92120">
        <w:rPr>
          <w:rFonts w:asciiTheme="minorHAnsi" w:hAnsiTheme="minorHAnsi"/>
          <w:sz w:val="22"/>
          <w:szCs w:val="22"/>
        </w:rPr>
        <w:t>poprawę bezpieczeństwa pożarowego w budynku Narodowego Starego Teatru Kraków</w:t>
      </w:r>
      <w:r w:rsidRPr="00B92120">
        <w:rPr>
          <w:rFonts w:asciiTheme="minorHAnsi" w:hAnsiTheme="minorHAnsi"/>
          <w:sz w:val="22"/>
          <w:szCs w:val="22"/>
        </w:rPr>
        <w:t xml:space="preserve">, </w:t>
      </w:r>
      <w:r w:rsidR="000653DC" w:rsidRPr="00B92120">
        <w:rPr>
          <w:rFonts w:asciiTheme="minorHAnsi" w:hAnsiTheme="minorHAnsi"/>
          <w:sz w:val="22"/>
          <w:szCs w:val="22"/>
        </w:rPr>
        <w:t>Plac Szczepański 1</w:t>
      </w:r>
      <w:r w:rsidRPr="00B92120">
        <w:rPr>
          <w:rFonts w:asciiTheme="minorHAnsi" w:hAnsiTheme="minorHAnsi"/>
          <w:sz w:val="22"/>
          <w:szCs w:val="22"/>
        </w:rPr>
        <w:t xml:space="preserve">, uwzględniające </w:t>
      </w:r>
      <w:r w:rsidR="000653DC" w:rsidRPr="00B92120">
        <w:rPr>
          <w:rFonts w:asciiTheme="minorHAnsi" w:hAnsiTheme="minorHAnsi"/>
          <w:sz w:val="22"/>
          <w:szCs w:val="22"/>
        </w:rPr>
        <w:t>5</w:t>
      </w:r>
      <w:r w:rsidRPr="00B92120">
        <w:rPr>
          <w:rFonts w:asciiTheme="minorHAnsi" w:hAnsiTheme="minorHAnsi"/>
          <w:sz w:val="22"/>
          <w:szCs w:val="22"/>
        </w:rPr>
        <w:t xml:space="preserve"> osobistych nadzorów autorskich w miejscu prowadzenia prac w trakcie realizacji robót</w:t>
      </w:r>
      <w:r w:rsidR="00823E66" w:rsidRPr="00B92120">
        <w:rPr>
          <w:rFonts w:asciiTheme="minorHAnsi" w:hAnsiTheme="minorHAnsi"/>
          <w:sz w:val="22"/>
          <w:szCs w:val="22"/>
        </w:rPr>
        <w:t>,</w:t>
      </w:r>
    </w:p>
    <w:p w14:paraId="70ED38C7" w14:textId="08B92A4D" w:rsidR="00F75043" w:rsidRPr="00B13FD9" w:rsidRDefault="00F75043" w:rsidP="0008523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Wykonawca </w:t>
      </w:r>
      <w:r w:rsidR="00EC49E0" w:rsidRPr="00B92120">
        <w:rPr>
          <w:rFonts w:asciiTheme="minorHAnsi" w:hAnsiTheme="minorHAnsi"/>
          <w:sz w:val="22"/>
          <w:szCs w:val="22"/>
        </w:rPr>
        <w:t xml:space="preserve">zobowiązuje się do wykonania </w:t>
      </w:r>
      <w:r w:rsidR="00B93F53" w:rsidRPr="00B92120">
        <w:rPr>
          <w:rFonts w:asciiTheme="minorHAnsi" w:hAnsiTheme="minorHAnsi"/>
          <w:sz w:val="22"/>
          <w:szCs w:val="22"/>
        </w:rPr>
        <w:t>p</w:t>
      </w:r>
      <w:r w:rsidR="003D225B" w:rsidRPr="00B92120">
        <w:rPr>
          <w:rFonts w:asciiTheme="minorHAnsi" w:hAnsiTheme="minorHAnsi"/>
          <w:sz w:val="22"/>
          <w:szCs w:val="22"/>
        </w:rPr>
        <w:t xml:space="preserve">rzedmiotu umowy, w tym do wykonania </w:t>
      </w:r>
      <w:r w:rsidR="00751DDB" w:rsidRPr="00B92120">
        <w:rPr>
          <w:rFonts w:asciiTheme="minorHAnsi" w:hAnsiTheme="minorHAnsi"/>
          <w:sz w:val="22"/>
          <w:szCs w:val="22"/>
        </w:rPr>
        <w:t xml:space="preserve">dokumentacji projektowej </w:t>
      </w:r>
      <w:r w:rsidR="003D225B" w:rsidRPr="00B92120">
        <w:rPr>
          <w:rFonts w:asciiTheme="minorHAnsi" w:hAnsiTheme="minorHAnsi"/>
          <w:sz w:val="22"/>
          <w:szCs w:val="22"/>
        </w:rPr>
        <w:t xml:space="preserve">o której mowa </w:t>
      </w:r>
      <w:r w:rsidR="00751DDB" w:rsidRPr="00B92120">
        <w:rPr>
          <w:rFonts w:asciiTheme="minorHAnsi" w:hAnsiTheme="minorHAnsi"/>
          <w:sz w:val="22"/>
          <w:szCs w:val="22"/>
        </w:rPr>
        <w:t xml:space="preserve">w </w:t>
      </w:r>
      <w:r w:rsidR="00B4521B">
        <w:rPr>
          <w:rFonts w:asciiTheme="minorHAnsi" w:hAnsiTheme="minorHAnsi"/>
          <w:sz w:val="22"/>
          <w:szCs w:val="22"/>
        </w:rPr>
        <w:t xml:space="preserve">ust. 1 </w:t>
      </w:r>
      <w:r w:rsidR="00B4521B">
        <w:rPr>
          <w:sz w:val="22"/>
          <w:szCs w:val="22"/>
        </w:rPr>
        <w:t>§</w:t>
      </w:r>
      <w:r w:rsidR="00B4521B">
        <w:rPr>
          <w:rFonts w:asciiTheme="minorHAnsi" w:hAnsiTheme="minorHAnsi"/>
          <w:sz w:val="22"/>
          <w:szCs w:val="22"/>
        </w:rPr>
        <w:t xml:space="preserve"> 1 niniejszej umowy</w:t>
      </w:r>
      <w:r w:rsidR="00751DDB" w:rsidRPr="00B92120">
        <w:rPr>
          <w:rFonts w:asciiTheme="minorHAnsi" w:hAnsiTheme="minorHAnsi"/>
          <w:spacing w:val="2"/>
          <w:sz w:val="22"/>
          <w:szCs w:val="22"/>
        </w:rPr>
        <w:t> </w:t>
      </w:r>
      <w:r w:rsidR="00EC49E0" w:rsidRPr="00B92120">
        <w:rPr>
          <w:rFonts w:asciiTheme="minorHAnsi" w:hAnsiTheme="minorHAnsi"/>
          <w:spacing w:val="2"/>
          <w:sz w:val="22"/>
          <w:szCs w:val="22"/>
        </w:rPr>
        <w:t xml:space="preserve">sposób rzetelny, </w:t>
      </w:r>
      <w:r w:rsidR="0095673E" w:rsidRPr="00B92120">
        <w:rPr>
          <w:rFonts w:asciiTheme="minorHAnsi" w:hAnsiTheme="minorHAnsi"/>
          <w:spacing w:val="2"/>
          <w:sz w:val="22"/>
          <w:szCs w:val="22"/>
        </w:rPr>
        <w:t>kompletny z</w:t>
      </w:r>
      <w:r w:rsidR="00B93F53" w:rsidRPr="00B92120">
        <w:rPr>
          <w:rFonts w:asciiTheme="minorHAnsi" w:hAnsiTheme="minorHAnsi"/>
          <w:spacing w:val="2"/>
          <w:sz w:val="22"/>
          <w:szCs w:val="22"/>
        </w:rPr>
        <w:t> </w:t>
      </w:r>
      <w:r w:rsidR="0095673E" w:rsidRPr="00B92120">
        <w:rPr>
          <w:rFonts w:asciiTheme="minorHAnsi" w:hAnsiTheme="minorHAnsi"/>
          <w:spacing w:val="2"/>
          <w:sz w:val="22"/>
          <w:szCs w:val="22"/>
        </w:rPr>
        <w:t xml:space="preserve">punktu widzenia celu, któremu ma służyć, </w:t>
      </w:r>
      <w:r w:rsidR="00EC49E0" w:rsidRPr="00B92120">
        <w:rPr>
          <w:rFonts w:asciiTheme="minorHAnsi" w:hAnsiTheme="minorHAnsi"/>
          <w:spacing w:val="2"/>
          <w:sz w:val="22"/>
          <w:szCs w:val="22"/>
        </w:rPr>
        <w:t>ze szczególną starannością wynikającą z profesjonalnego charakteru działalności i zgodnie</w:t>
      </w:r>
      <w:r w:rsidR="0095673E" w:rsidRPr="00B92120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EC49E0" w:rsidRPr="00B92120">
        <w:rPr>
          <w:rFonts w:asciiTheme="minorHAnsi" w:hAnsiTheme="minorHAnsi"/>
          <w:spacing w:val="2"/>
          <w:sz w:val="22"/>
          <w:szCs w:val="22"/>
        </w:rPr>
        <w:t xml:space="preserve">z </w:t>
      </w:r>
      <w:r w:rsidR="00D345CA" w:rsidRPr="00B92120">
        <w:rPr>
          <w:rFonts w:asciiTheme="minorHAnsi" w:hAnsiTheme="minorHAnsi"/>
          <w:spacing w:val="2"/>
          <w:sz w:val="22"/>
          <w:szCs w:val="22"/>
        </w:rPr>
        <w:t xml:space="preserve">aktualnymi przepisami i zasadami wiedzy technicznej oraz </w:t>
      </w:r>
      <w:r w:rsidR="00EC49E0" w:rsidRPr="00B92120">
        <w:rPr>
          <w:rFonts w:asciiTheme="minorHAnsi" w:hAnsiTheme="minorHAnsi"/>
          <w:spacing w:val="2"/>
          <w:sz w:val="22"/>
          <w:szCs w:val="22"/>
        </w:rPr>
        <w:t xml:space="preserve">wymaganiami określonymi w </w:t>
      </w:r>
      <w:r w:rsidR="00CD162A" w:rsidRPr="00B92120">
        <w:rPr>
          <w:rFonts w:asciiTheme="minorHAnsi" w:hAnsiTheme="minorHAnsi"/>
          <w:spacing w:val="2"/>
          <w:sz w:val="22"/>
          <w:szCs w:val="22"/>
        </w:rPr>
        <w:t>niniejszej u</w:t>
      </w:r>
      <w:r w:rsidR="00EC49E0" w:rsidRPr="00B92120">
        <w:rPr>
          <w:rFonts w:asciiTheme="minorHAnsi" w:hAnsiTheme="minorHAnsi"/>
          <w:spacing w:val="2"/>
          <w:sz w:val="22"/>
          <w:szCs w:val="22"/>
        </w:rPr>
        <w:t>mowie.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Wykonawca zaproponuje rozwiązania jak najbardziej racjonalne dla Zamawiającego pod względem technicznym, użytkowym i finansowym.</w:t>
      </w:r>
      <w:r w:rsidR="00093CFD" w:rsidRPr="00B92120">
        <w:rPr>
          <w:rFonts w:asciiTheme="minorHAnsi" w:hAnsiTheme="minorHAnsi"/>
          <w:sz w:val="22"/>
          <w:szCs w:val="22"/>
        </w:rPr>
        <w:t xml:space="preserve"> Wykonawca proponowane w ekspertyzie </w:t>
      </w:r>
      <w:r w:rsidR="00093CFD" w:rsidRPr="00B13FD9">
        <w:rPr>
          <w:rFonts w:asciiTheme="minorHAnsi" w:hAnsiTheme="minorHAnsi"/>
          <w:sz w:val="22"/>
          <w:szCs w:val="22"/>
        </w:rPr>
        <w:t>rozwiązania zamienne uzgodni z Zamawiającym przed złożeniem dokumentacji do Komendy Wojewódzkiej PSP.</w:t>
      </w:r>
    </w:p>
    <w:p w14:paraId="365304AA" w14:textId="23603BE6" w:rsidR="00751DDB" w:rsidRPr="00B92120" w:rsidRDefault="00751DDB" w:rsidP="0008523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pacing w:val="2"/>
          <w:sz w:val="22"/>
          <w:szCs w:val="22"/>
        </w:rPr>
        <w:t>Wykonawca zobowiązuje się do uczestniczenia w postępowaniu zmierzającym do wyłonienia wykonawcy robót budowlanych</w:t>
      </w:r>
      <w:r w:rsidR="00B93F53" w:rsidRPr="00B92120">
        <w:rPr>
          <w:rFonts w:asciiTheme="minorHAnsi" w:hAnsiTheme="minorHAnsi"/>
          <w:spacing w:val="2"/>
          <w:sz w:val="22"/>
          <w:szCs w:val="22"/>
        </w:rPr>
        <w:t>, które prowadzone będą w oparciu o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dokumentacją projektową</w:t>
      </w:r>
      <w:r w:rsidRPr="00B92120">
        <w:rPr>
          <w:rFonts w:asciiTheme="minorHAnsi" w:hAnsiTheme="minorHAnsi"/>
          <w:sz w:val="22"/>
          <w:szCs w:val="22"/>
        </w:rPr>
        <w:t xml:space="preserve"> opisan</w:t>
      </w:r>
      <w:r w:rsidR="00CD162A" w:rsidRPr="00B92120">
        <w:rPr>
          <w:rFonts w:asciiTheme="minorHAnsi" w:hAnsiTheme="minorHAnsi"/>
          <w:sz w:val="22"/>
          <w:szCs w:val="22"/>
        </w:rPr>
        <w:t>ą</w:t>
      </w:r>
      <w:r w:rsidRPr="00B92120">
        <w:rPr>
          <w:rFonts w:asciiTheme="minorHAnsi" w:hAnsiTheme="minorHAnsi"/>
          <w:sz w:val="22"/>
          <w:szCs w:val="22"/>
        </w:rPr>
        <w:t xml:space="preserve"> w </w:t>
      </w:r>
      <w:r w:rsidR="00B4521B">
        <w:rPr>
          <w:rFonts w:asciiTheme="minorHAnsi" w:hAnsiTheme="minorHAnsi"/>
          <w:sz w:val="22"/>
          <w:szCs w:val="22"/>
        </w:rPr>
        <w:t xml:space="preserve">ust. 1 </w:t>
      </w:r>
      <w:r w:rsidRPr="00B92120">
        <w:rPr>
          <w:rFonts w:asciiTheme="minorHAnsi" w:hAnsiTheme="minorHAnsi"/>
          <w:sz w:val="22"/>
          <w:szCs w:val="22"/>
        </w:rPr>
        <w:t xml:space="preserve">§ 1 </w:t>
      </w:r>
      <w:r w:rsidR="00CD162A" w:rsidRPr="00B92120">
        <w:rPr>
          <w:rFonts w:asciiTheme="minorHAnsi" w:hAnsiTheme="minorHAnsi"/>
          <w:sz w:val="22"/>
          <w:szCs w:val="22"/>
        </w:rPr>
        <w:t>niniejszej umowy</w:t>
      </w:r>
      <w:r w:rsidR="00B93F53" w:rsidRPr="00B92120">
        <w:rPr>
          <w:rFonts w:asciiTheme="minorHAnsi" w:hAnsiTheme="minorHAnsi"/>
          <w:sz w:val="22"/>
          <w:szCs w:val="22"/>
        </w:rPr>
        <w:t xml:space="preserve"> (zwanego dalej postępowaniem </w:t>
      </w:r>
      <w:proofErr w:type="spellStart"/>
      <w:r w:rsidR="00B93F53" w:rsidRPr="00B92120">
        <w:rPr>
          <w:rFonts w:asciiTheme="minorHAnsi" w:hAnsiTheme="minorHAnsi"/>
          <w:sz w:val="22"/>
          <w:szCs w:val="22"/>
        </w:rPr>
        <w:t>pzp</w:t>
      </w:r>
      <w:proofErr w:type="spellEnd"/>
      <w:r w:rsidR="00B93F53" w:rsidRPr="00B92120">
        <w:rPr>
          <w:rFonts w:asciiTheme="minorHAnsi" w:hAnsiTheme="minorHAnsi"/>
          <w:sz w:val="22"/>
          <w:szCs w:val="22"/>
        </w:rPr>
        <w:t>)</w:t>
      </w:r>
      <w:r w:rsidRPr="00B92120">
        <w:rPr>
          <w:rFonts w:asciiTheme="minorHAnsi" w:hAnsiTheme="minorHAnsi"/>
          <w:sz w:val="22"/>
          <w:szCs w:val="22"/>
        </w:rPr>
        <w:t>.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 </w:t>
      </w:r>
    </w:p>
    <w:p w14:paraId="29E6CB0C" w14:textId="0968CFBB" w:rsidR="003D225B" w:rsidRPr="00B92120" w:rsidRDefault="003D225B" w:rsidP="00085235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pacing w:val="2"/>
          <w:sz w:val="22"/>
          <w:szCs w:val="22"/>
        </w:rPr>
        <w:t>Jeżeli okaże się, ż</w:t>
      </w:r>
      <w:r w:rsidR="000653DC" w:rsidRPr="00B92120">
        <w:rPr>
          <w:rFonts w:asciiTheme="minorHAnsi" w:hAnsiTheme="minorHAnsi"/>
          <w:spacing w:val="2"/>
          <w:sz w:val="22"/>
          <w:szCs w:val="22"/>
        </w:rPr>
        <w:t>e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do pozyskania zgód i pozwoleń oraz do </w:t>
      </w:r>
      <w:r w:rsidR="00D11F32" w:rsidRPr="00B92120">
        <w:rPr>
          <w:rFonts w:asciiTheme="minorHAnsi" w:hAnsiTheme="minorHAnsi"/>
          <w:spacing w:val="2"/>
          <w:sz w:val="22"/>
          <w:szCs w:val="22"/>
        </w:rPr>
        <w:t>rozpoczęcia i zakończenia realizacji zadania</w:t>
      </w:r>
      <w:r w:rsidR="00B4521B">
        <w:rPr>
          <w:rFonts w:asciiTheme="minorHAnsi" w:hAnsiTheme="minorHAnsi"/>
          <w:spacing w:val="2"/>
          <w:sz w:val="22"/>
          <w:szCs w:val="22"/>
        </w:rPr>
        <w:t xml:space="preserve"> pn.</w:t>
      </w:r>
      <w:r w:rsidR="00B4521B" w:rsidRPr="00B4521B">
        <w:rPr>
          <w:rFonts w:asciiTheme="minorHAnsi" w:hAnsiTheme="minorHAnsi"/>
          <w:i/>
          <w:sz w:val="22"/>
          <w:szCs w:val="22"/>
        </w:rPr>
        <w:t xml:space="preserve"> Poprawa bezpieczeństwa pożarowego w budynku Narodowego Starego Teatru przy Placu Szczepańskim 1 w Krakowie</w:t>
      </w:r>
      <w:r w:rsidRPr="00B92120">
        <w:rPr>
          <w:rFonts w:asciiTheme="minorHAnsi" w:hAnsiTheme="minorHAnsi"/>
          <w:spacing w:val="2"/>
          <w:sz w:val="22"/>
          <w:szCs w:val="22"/>
        </w:rPr>
        <w:t>, konieczne jest sporządzenie także innego rodzaju dokumentacji niż wskazana w ust. 1</w:t>
      </w:r>
      <w:r w:rsidR="00B4521B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B4521B" w:rsidRPr="00B92120">
        <w:rPr>
          <w:rFonts w:asciiTheme="minorHAnsi" w:hAnsiTheme="minorHAnsi"/>
          <w:spacing w:val="2"/>
          <w:sz w:val="22"/>
          <w:szCs w:val="22"/>
        </w:rPr>
        <w:t>§ 1</w:t>
      </w:r>
      <w:r w:rsidR="00B4521B">
        <w:rPr>
          <w:rFonts w:asciiTheme="minorHAnsi" w:hAnsiTheme="minorHAnsi"/>
          <w:spacing w:val="2"/>
          <w:sz w:val="22"/>
          <w:szCs w:val="22"/>
        </w:rPr>
        <w:t xml:space="preserve"> niniejszej umowy</w:t>
      </w:r>
      <w:r w:rsidRPr="00B92120">
        <w:rPr>
          <w:rFonts w:asciiTheme="minorHAnsi" w:hAnsiTheme="minorHAnsi"/>
          <w:spacing w:val="2"/>
          <w:sz w:val="22"/>
          <w:szCs w:val="22"/>
        </w:rPr>
        <w:t>, Wykonawca zobowiązany jest do jej przygotowania w ramach niniejszej umowy i w zakresie wynagrodzenia</w:t>
      </w:r>
      <w:r w:rsidR="00722816" w:rsidRPr="00B92120">
        <w:rPr>
          <w:rFonts w:asciiTheme="minorHAnsi" w:hAnsiTheme="minorHAnsi"/>
          <w:spacing w:val="2"/>
          <w:sz w:val="22"/>
          <w:szCs w:val="22"/>
        </w:rPr>
        <w:t>,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o którym mowa w § </w:t>
      </w:r>
      <w:r w:rsidR="00AA1711" w:rsidRPr="00B92120">
        <w:rPr>
          <w:rFonts w:asciiTheme="minorHAnsi" w:hAnsiTheme="minorHAnsi"/>
          <w:spacing w:val="2"/>
          <w:sz w:val="22"/>
          <w:szCs w:val="22"/>
        </w:rPr>
        <w:t>6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. </w:t>
      </w:r>
    </w:p>
    <w:p w14:paraId="1608444F" w14:textId="77777777" w:rsidR="00D56797" w:rsidRPr="00B92120" w:rsidRDefault="00D56797" w:rsidP="00B9212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313FF9" w14:textId="77777777" w:rsidR="00EC49E0" w:rsidRDefault="00EC49E0" w:rsidP="00B92120">
      <w:pPr>
        <w:spacing w:line="276" w:lineRule="auto"/>
        <w:ind w:left="15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Pr="00B92120">
        <w:rPr>
          <w:rFonts w:asciiTheme="minorHAnsi" w:hAnsiTheme="minorHAnsi"/>
          <w:b/>
          <w:sz w:val="22"/>
          <w:szCs w:val="22"/>
        </w:rPr>
        <w:t>2</w:t>
      </w:r>
    </w:p>
    <w:p w14:paraId="5A13BF02" w14:textId="77777777" w:rsidR="00B4521B" w:rsidRPr="00B92120" w:rsidRDefault="00B4521B" w:rsidP="00B92120">
      <w:pPr>
        <w:spacing w:line="276" w:lineRule="auto"/>
        <w:ind w:left="15"/>
        <w:jc w:val="center"/>
        <w:rPr>
          <w:rFonts w:asciiTheme="minorHAnsi" w:hAnsiTheme="minorHAnsi"/>
          <w:b/>
          <w:sz w:val="22"/>
          <w:szCs w:val="22"/>
        </w:rPr>
      </w:pPr>
    </w:p>
    <w:p w14:paraId="3A7012EB" w14:textId="77777777" w:rsidR="00EC49E0" w:rsidRPr="00B92120" w:rsidRDefault="00EC49E0" w:rsidP="00085235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Dokumentacja projektowa i wszelkie wchodzące w jego skład opracowania zostaną wykonane przez Wykonawcę zgodnie z: </w:t>
      </w:r>
    </w:p>
    <w:p w14:paraId="78928494" w14:textId="6AEEDE61" w:rsidR="00EC49E0" w:rsidRPr="00B92120" w:rsidRDefault="00EC49E0" w:rsidP="00B4521B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wytycznymi i uwagami Zamawiającego</w:t>
      </w:r>
      <w:r w:rsidR="00B4521B">
        <w:rPr>
          <w:rFonts w:asciiTheme="minorHAnsi" w:hAnsiTheme="minorHAnsi"/>
          <w:sz w:val="22"/>
          <w:szCs w:val="22"/>
        </w:rPr>
        <w:t>;</w:t>
      </w:r>
    </w:p>
    <w:p w14:paraId="27F51F59" w14:textId="79E16B13" w:rsidR="00EC49E0" w:rsidRPr="00B92120" w:rsidRDefault="00EC49E0" w:rsidP="00B4521B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przepisami prawa, w tym z normami i wytycznymi oraz z zasadami wiedzy technicznej</w:t>
      </w:r>
      <w:r w:rsidR="00B4521B">
        <w:rPr>
          <w:rFonts w:asciiTheme="minorHAnsi" w:hAnsiTheme="minorHAnsi"/>
          <w:sz w:val="22"/>
          <w:szCs w:val="22"/>
        </w:rPr>
        <w:t>;</w:t>
      </w:r>
    </w:p>
    <w:p w14:paraId="01C05D4C" w14:textId="25029905" w:rsidR="00EC49E0" w:rsidRPr="00B92120" w:rsidRDefault="00EC49E0" w:rsidP="00B4521B">
      <w:pPr>
        <w:pStyle w:val="Akapitzlist"/>
        <w:numPr>
          <w:ilvl w:val="0"/>
          <w:numId w:val="35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lastRenderedPageBreak/>
        <w:t>zasadami tworzenia opisu przedmiotu zamówienia na roboty budowlane wynikającymi z ustawy Prawo zamówień publicznych i aktów wykonawczych wydanych na jej podstawie</w:t>
      </w:r>
      <w:r w:rsidR="003F6A22">
        <w:rPr>
          <w:rFonts w:asciiTheme="minorHAnsi" w:hAnsiTheme="minorHAnsi"/>
          <w:sz w:val="22"/>
          <w:szCs w:val="22"/>
        </w:rPr>
        <w:t>, w szczególności z zasadami dotyczącymi opisywania „równoważności”</w:t>
      </w:r>
      <w:r w:rsidRPr="00B92120">
        <w:rPr>
          <w:rFonts w:asciiTheme="minorHAnsi" w:hAnsiTheme="minorHAnsi"/>
          <w:sz w:val="22"/>
          <w:szCs w:val="22"/>
        </w:rPr>
        <w:t>.</w:t>
      </w:r>
    </w:p>
    <w:p w14:paraId="024145F0" w14:textId="79946D98" w:rsidR="00F0637A" w:rsidRPr="009F056C" w:rsidRDefault="00F0637A" w:rsidP="009F056C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056C">
        <w:rPr>
          <w:rFonts w:asciiTheme="minorHAnsi" w:hAnsiTheme="minorHAnsi"/>
          <w:sz w:val="22"/>
          <w:szCs w:val="22"/>
        </w:rPr>
        <w:t>Przed przekazaniem dokumentacji projektowej do WK PSP oraz MWKZ Wykonawca przeka</w:t>
      </w:r>
      <w:r w:rsidR="009F056C" w:rsidRPr="009F056C">
        <w:rPr>
          <w:rFonts w:asciiTheme="minorHAnsi" w:hAnsiTheme="minorHAnsi"/>
          <w:sz w:val="22"/>
          <w:szCs w:val="22"/>
        </w:rPr>
        <w:t xml:space="preserve">że Zamawiającemu jej wersje elektroniczne edytowalne oraz </w:t>
      </w:r>
      <w:r w:rsidR="00B13FD9">
        <w:rPr>
          <w:rFonts w:asciiTheme="minorHAnsi" w:hAnsiTheme="minorHAnsi"/>
          <w:sz w:val="22"/>
          <w:szCs w:val="22"/>
        </w:rPr>
        <w:t>jeden egzemplarz drukowany</w:t>
      </w:r>
      <w:r w:rsidRPr="009F056C">
        <w:rPr>
          <w:rFonts w:asciiTheme="minorHAnsi" w:hAnsiTheme="minorHAnsi"/>
          <w:sz w:val="22"/>
          <w:szCs w:val="22"/>
        </w:rPr>
        <w:t xml:space="preserve">, w terminie </w:t>
      </w:r>
      <w:r w:rsidR="009F056C" w:rsidRPr="009F056C">
        <w:rPr>
          <w:rFonts w:asciiTheme="minorHAnsi" w:hAnsiTheme="minorHAnsi"/>
          <w:sz w:val="22"/>
          <w:szCs w:val="22"/>
        </w:rPr>
        <w:t xml:space="preserve">do </w:t>
      </w:r>
      <w:r w:rsidRPr="009F056C">
        <w:rPr>
          <w:rFonts w:asciiTheme="minorHAnsi" w:hAnsiTheme="minorHAnsi"/>
          <w:sz w:val="22"/>
          <w:szCs w:val="22"/>
        </w:rPr>
        <w:t xml:space="preserve">3 roboczych dni od daty </w:t>
      </w:r>
      <w:r w:rsidR="00B13FD9">
        <w:rPr>
          <w:rFonts w:asciiTheme="minorHAnsi" w:hAnsiTheme="minorHAnsi"/>
          <w:sz w:val="22"/>
          <w:szCs w:val="22"/>
        </w:rPr>
        <w:t>ich</w:t>
      </w:r>
      <w:r w:rsidRPr="009F056C">
        <w:rPr>
          <w:rFonts w:asciiTheme="minorHAnsi" w:hAnsiTheme="minorHAnsi"/>
          <w:sz w:val="22"/>
          <w:szCs w:val="22"/>
        </w:rPr>
        <w:t xml:space="preserve"> otrzymania</w:t>
      </w:r>
      <w:r w:rsidR="009F056C" w:rsidRPr="009F056C">
        <w:rPr>
          <w:rFonts w:asciiTheme="minorHAnsi" w:hAnsiTheme="minorHAnsi"/>
          <w:sz w:val="22"/>
          <w:szCs w:val="22"/>
        </w:rPr>
        <w:t xml:space="preserve"> Zamawiający może zgłosić uwagi lub zastrzeżenia wyznaczając Wykonawcy </w:t>
      </w:r>
      <w:r w:rsidRPr="009F056C">
        <w:rPr>
          <w:rFonts w:asciiTheme="minorHAnsi" w:hAnsiTheme="minorHAnsi"/>
          <w:sz w:val="22"/>
          <w:szCs w:val="22"/>
        </w:rPr>
        <w:t>odpowiedni</w:t>
      </w:r>
      <w:r w:rsidR="009F056C">
        <w:rPr>
          <w:rFonts w:asciiTheme="minorHAnsi" w:hAnsiTheme="minorHAnsi"/>
          <w:sz w:val="22"/>
          <w:szCs w:val="22"/>
        </w:rPr>
        <w:t xml:space="preserve">, </w:t>
      </w:r>
      <w:r w:rsidR="009F056C" w:rsidRPr="009F056C">
        <w:rPr>
          <w:rFonts w:asciiTheme="minorHAnsi" w:hAnsiTheme="minorHAnsi"/>
          <w:sz w:val="22"/>
          <w:szCs w:val="22"/>
        </w:rPr>
        <w:t>, nie dłuższy jednak niż 5 dni</w:t>
      </w:r>
      <w:r w:rsidR="009F056C">
        <w:rPr>
          <w:rFonts w:asciiTheme="minorHAnsi" w:hAnsiTheme="minorHAnsi"/>
          <w:sz w:val="22"/>
          <w:szCs w:val="22"/>
        </w:rPr>
        <w:t>,</w:t>
      </w:r>
      <w:r w:rsidRPr="009F056C">
        <w:rPr>
          <w:rFonts w:asciiTheme="minorHAnsi" w:hAnsiTheme="minorHAnsi"/>
          <w:sz w:val="22"/>
          <w:szCs w:val="22"/>
        </w:rPr>
        <w:t xml:space="preserve"> termin do</w:t>
      </w:r>
      <w:r w:rsidR="009F056C">
        <w:rPr>
          <w:rFonts w:asciiTheme="minorHAnsi" w:hAnsiTheme="minorHAnsi"/>
          <w:sz w:val="22"/>
          <w:szCs w:val="22"/>
        </w:rPr>
        <w:t xml:space="preserve"> wprowadzenia </w:t>
      </w:r>
      <w:proofErr w:type="spellStart"/>
      <w:r w:rsidR="009F056C">
        <w:rPr>
          <w:rFonts w:asciiTheme="minorHAnsi" w:hAnsiTheme="minorHAnsi"/>
          <w:sz w:val="22"/>
          <w:szCs w:val="22"/>
        </w:rPr>
        <w:t>zmia</w:t>
      </w:r>
      <w:proofErr w:type="spellEnd"/>
      <w:r w:rsidRPr="009F056C">
        <w:rPr>
          <w:rFonts w:asciiTheme="minorHAnsi" w:hAnsiTheme="minorHAnsi"/>
          <w:sz w:val="22"/>
          <w:szCs w:val="22"/>
        </w:rPr>
        <w:t>.</w:t>
      </w:r>
    </w:p>
    <w:p w14:paraId="4BC7D66B" w14:textId="039F66C5" w:rsidR="00EC49E0" w:rsidRPr="009F056C" w:rsidRDefault="009F056C" w:rsidP="00085235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Przekazując Zamawiającemu dokumentację projektową wraz z ostateczną decyzją o pozwoleniu na budowę </w:t>
      </w:r>
      <w:r w:rsidR="00EC49E0" w:rsidRPr="009F056C">
        <w:rPr>
          <w:rFonts w:asciiTheme="minorHAnsi" w:hAnsiTheme="minorHAnsi"/>
          <w:sz w:val="22"/>
          <w:szCs w:val="22"/>
        </w:rPr>
        <w:t xml:space="preserve">Wykonawca </w:t>
      </w:r>
      <w:r>
        <w:rPr>
          <w:rFonts w:asciiTheme="minorHAnsi" w:hAnsiTheme="minorHAnsi"/>
          <w:sz w:val="22"/>
          <w:szCs w:val="22"/>
        </w:rPr>
        <w:t>przekaże również</w:t>
      </w:r>
      <w:r w:rsidR="00C51DC9">
        <w:rPr>
          <w:rFonts w:asciiTheme="minorHAnsi" w:hAnsiTheme="minorHAnsi"/>
          <w:sz w:val="22"/>
          <w:szCs w:val="22"/>
        </w:rPr>
        <w:t xml:space="preserve"> </w:t>
      </w:r>
      <w:r w:rsidR="00EC49E0" w:rsidRPr="009F056C">
        <w:rPr>
          <w:rFonts w:asciiTheme="minorHAnsi" w:hAnsiTheme="minorHAnsi"/>
          <w:sz w:val="22"/>
          <w:szCs w:val="22"/>
        </w:rPr>
        <w:t xml:space="preserve">oświadczenie, że </w:t>
      </w:r>
      <w:r w:rsidR="00970F56" w:rsidRPr="009F056C">
        <w:rPr>
          <w:rFonts w:asciiTheme="minorHAnsi" w:hAnsiTheme="minorHAnsi"/>
          <w:sz w:val="22"/>
          <w:szCs w:val="22"/>
        </w:rPr>
        <w:t>została</w:t>
      </w:r>
      <w:r w:rsidR="00EC49E0" w:rsidRPr="009F056C">
        <w:rPr>
          <w:rFonts w:asciiTheme="minorHAnsi" w:hAnsiTheme="minorHAnsi"/>
          <w:sz w:val="22"/>
          <w:szCs w:val="22"/>
        </w:rPr>
        <w:t xml:space="preserve"> on</w:t>
      </w:r>
      <w:r w:rsidR="00970F56" w:rsidRPr="009F056C">
        <w:rPr>
          <w:rFonts w:asciiTheme="minorHAnsi" w:hAnsiTheme="minorHAnsi"/>
          <w:sz w:val="22"/>
          <w:szCs w:val="22"/>
        </w:rPr>
        <w:t>a</w:t>
      </w:r>
      <w:r w:rsidR="00EC49E0" w:rsidRPr="009F056C">
        <w:rPr>
          <w:rFonts w:asciiTheme="minorHAnsi" w:hAnsiTheme="minorHAnsi"/>
          <w:sz w:val="22"/>
          <w:szCs w:val="22"/>
        </w:rPr>
        <w:t xml:space="preserve"> wykonan</w:t>
      </w:r>
      <w:r w:rsidR="00970F56" w:rsidRPr="009F056C">
        <w:rPr>
          <w:rFonts w:asciiTheme="minorHAnsi" w:hAnsiTheme="minorHAnsi"/>
          <w:sz w:val="22"/>
          <w:szCs w:val="22"/>
        </w:rPr>
        <w:t>a</w:t>
      </w:r>
      <w:r w:rsidR="00EC49E0" w:rsidRPr="009F056C">
        <w:rPr>
          <w:rFonts w:asciiTheme="minorHAnsi" w:hAnsiTheme="minorHAnsi"/>
          <w:sz w:val="22"/>
          <w:szCs w:val="22"/>
        </w:rPr>
        <w:t xml:space="preserve"> zgodnie z umową</w:t>
      </w:r>
      <w:r w:rsidR="00970F56" w:rsidRPr="009F056C">
        <w:rPr>
          <w:rFonts w:asciiTheme="minorHAnsi" w:hAnsiTheme="minorHAnsi"/>
          <w:sz w:val="22"/>
          <w:szCs w:val="22"/>
        </w:rPr>
        <w:t xml:space="preserve"> </w:t>
      </w:r>
      <w:r w:rsidR="00EC49E0" w:rsidRPr="009F056C">
        <w:rPr>
          <w:rFonts w:asciiTheme="minorHAnsi" w:hAnsiTheme="minorHAnsi"/>
          <w:sz w:val="22"/>
          <w:szCs w:val="22"/>
        </w:rPr>
        <w:t xml:space="preserve">oraz </w:t>
      </w:r>
      <w:r w:rsidR="00970F56" w:rsidRPr="009F056C">
        <w:rPr>
          <w:rFonts w:asciiTheme="minorHAnsi" w:hAnsiTheme="minorHAnsi"/>
          <w:sz w:val="22"/>
          <w:szCs w:val="22"/>
        </w:rPr>
        <w:t>że jest ona</w:t>
      </w:r>
      <w:r w:rsidR="00EC49E0" w:rsidRPr="009F056C">
        <w:rPr>
          <w:rFonts w:asciiTheme="minorHAnsi" w:hAnsiTheme="minorHAnsi"/>
          <w:sz w:val="22"/>
          <w:szCs w:val="22"/>
        </w:rPr>
        <w:t xml:space="preserve"> w stanie kompletnym z punktu widzenia celu, któremu ma służyć.</w:t>
      </w:r>
    </w:p>
    <w:p w14:paraId="4C79AE59" w14:textId="708BC213" w:rsidR="0095673E" w:rsidRPr="00B92120" w:rsidRDefault="0095673E" w:rsidP="00085235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czasie trwania </w:t>
      </w:r>
      <w:r w:rsidR="00B93F53" w:rsidRPr="00B92120">
        <w:rPr>
          <w:rFonts w:asciiTheme="minorHAnsi" w:hAnsiTheme="minorHAnsi"/>
          <w:sz w:val="22"/>
          <w:szCs w:val="22"/>
        </w:rPr>
        <w:t xml:space="preserve">postępowania </w:t>
      </w:r>
      <w:proofErr w:type="spellStart"/>
      <w:r w:rsidR="00B93F53" w:rsidRPr="00B92120">
        <w:rPr>
          <w:rFonts w:asciiTheme="minorHAnsi" w:hAnsiTheme="minorHAnsi"/>
          <w:sz w:val="22"/>
          <w:szCs w:val="22"/>
        </w:rPr>
        <w:t>pzp</w:t>
      </w:r>
      <w:proofErr w:type="spellEnd"/>
      <w:r w:rsidRPr="00B92120">
        <w:rPr>
          <w:rFonts w:asciiTheme="minorHAnsi" w:hAnsiTheme="minorHAnsi"/>
          <w:sz w:val="22"/>
          <w:szCs w:val="22"/>
        </w:rPr>
        <w:t xml:space="preserve">  Wykonawca będzie zobowiązany do udzielanie niezwłocznie, w terminie umożliwiającym zachowanie przez Zamawiającego ustawowych terminów, odpowiedzi na pytania wykonawców związane z dokumentacją projektową. </w:t>
      </w:r>
    </w:p>
    <w:p w14:paraId="73227740" w14:textId="3C77BECC" w:rsidR="0095673E" w:rsidRPr="00B92120" w:rsidRDefault="0095673E" w:rsidP="00085235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Na etapie analizy ofert złożonych w postępowaniu </w:t>
      </w:r>
      <w:proofErr w:type="spellStart"/>
      <w:r w:rsidR="00B93F53" w:rsidRPr="00B92120">
        <w:rPr>
          <w:rFonts w:asciiTheme="minorHAnsi" w:hAnsiTheme="minorHAnsi"/>
          <w:sz w:val="22"/>
          <w:szCs w:val="22"/>
        </w:rPr>
        <w:t>pzp</w:t>
      </w:r>
      <w:proofErr w:type="spellEnd"/>
      <w:r w:rsidRPr="00B92120">
        <w:rPr>
          <w:rFonts w:asciiTheme="minorHAnsi" w:hAnsiTheme="minorHAnsi"/>
          <w:sz w:val="22"/>
          <w:szCs w:val="22"/>
        </w:rPr>
        <w:t xml:space="preserve">, na wniosek Zamawiającego, </w:t>
      </w:r>
      <w:r w:rsidR="00C07C06" w:rsidRPr="00B92120">
        <w:rPr>
          <w:rFonts w:asciiTheme="minorHAnsi" w:hAnsiTheme="minorHAnsi"/>
          <w:sz w:val="22"/>
          <w:szCs w:val="22"/>
        </w:rPr>
        <w:t>w</w:t>
      </w:r>
      <w:r w:rsidR="00CD162A" w:rsidRPr="00B92120">
        <w:rPr>
          <w:rFonts w:asciiTheme="minorHAnsi" w:hAnsiTheme="minorHAnsi"/>
          <w:sz w:val="22"/>
          <w:szCs w:val="22"/>
        </w:rPr>
        <w:t> </w:t>
      </w:r>
      <w:r w:rsidR="00C07C06" w:rsidRPr="00B92120">
        <w:rPr>
          <w:rFonts w:asciiTheme="minorHAnsi" w:hAnsiTheme="minorHAnsi"/>
          <w:sz w:val="22"/>
          <w:szCs w:val="22"/>
        </w:rPr>
        <w:t xml:space="preserve">szczególności w przypadku zaproponowania materiałów lub urządzeń „równoważnych”, </w:t>
      </w:r>
      <w:r w:rsidRPr="00B92120">
        <w:rPr>
          <w:rFonts w:asciiTheme="minorHAnsi" w:hAnsiTheme="minorHAnsi"/>
          <w:sz w:val="22"/>
          <w:szCs w:val="22"/>
        </w:rPr>
        <w:t xml:space="preserve">Wykonawca jest zobowiązany do wydania niezwłocznie, pisemnej opinii </w:t>
      </w:r>
      <w:r w:rsidR="00C07C06" w:rsidRPr="00B92120">
        <w:rPr>
          <w:rFonts w:asciiTheme="minorHAnsi" w:hAnsiTheme="minorHAnsi"/>
          <w:sz w:val="22"/>
          <w:szCs w:val="22"/>
        </w:rPr>
        <w:t xml:space="preserve">dotyczącej złożonych </w:t>
      </w:r>
      <w:r w:rsidRPr="00B92120">
        <w:rPr>
          <w:rFonts w:asciiTheme="minorHAnsi" w:hAnsiTheme="minorHAnsi"/>
          <w:sz w:val="22"/>
          <w:szCs w:val="22"/>
        </w:rPr>
        <w:t>ofert</w:t>
      </w:r>
      <w:r w:rsidR="003F6A22">
        <w:rPr>
          <w:rFonts w:asciiTheme="minorHAnsi" w:hAnsiTheme="minorHAnsi"/>
          <w:sz w:val="22"/>
          <w:szCs w:val="22"/>
        </w:rPr>
        <w:t xml:space="preserve"> </w:t>
      </w:r>
      <w:r w:rsidR="00C07C06" w:rsidRPr="00B92120">
        <w:rPr>
          <w:rFonts w:asciiTheme="minorHAnsi" w:hAnsiTheme="minorHAnsi"/>
          <w:sz w:val="22"/>
          <w:szCs w:val="22"/>
        </w:rPr>
        <w:t>.</w:t>
      </w:r>
      <w:r w:rsidRPr="00B92120">
        <w:rPr>
          <w:rFonts w:asciiTheme="minorHAnsi" w:hAnsiTheme="minorHAnsi"/>
          <w:sz w:val="22"/>
          <w:szCs w:val="22"/>
        </w:rPr>
        <w:t xml:space="preserve"> </w:t>
      </w:r>
    </w:p>
    <w:p w14:paraId="406123B1" w14:textId="77777777" w:rsidR="00515109" w:rsidRPr="00B92120" w:rsidRDefault="00515109" w:rsidP="00B92120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5CEED770" w14:textId="3AB31CEB" w:rsidR="00515109" w:rsidRDefault="00515109" w:rsidP="00B92120">
      <w:pPr>
        <w:spacing w:line="276" w:lineRule="auto"/>
        <w:ind w:left="15"/>
        <w:jc w:val="center"/>
        <w:rPr>
          <w:rFonts w:asciiTheme="minorHAnsi" w:hAnsiTheme="minorHAnsi"/>
          <w:b/>
          <w:w w:val="90"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>§ 3</w:t>
      </w:r>
    </w:p>
    <w:p w14:paraId="1A9ABDCF" w14:textId="77777777" w:rsidR="003F6A22" w:rsidRPr="00B92120" w:rsidRDefault="003F6A22" w:rsidP="00B92120">
      <w:pPr>
        <w:spacing w:line="276" w:lineRule="auto"/>
        <w:ind w:left="15"/>
        <w:jc w:val="center"/>
        <w:rPr>
          <w:rFonts w:asciiTheme="minorHAnsi" w:hAnsiTheme="minorHAnsi"/>
          <w:b/>
          <w:sz w:val="22"/>
          <w:szCs w:val="22"/>
        </w:rPr>
      </w:pPr>
    </w:p>
    <w:p w14:paraId="12F8386A" w14:textId="63AAB58E" w:rsidR="00512341" w:rsidRPr="00B92120" w:rsidRDefault="00512341" w:rsidP="003F6A22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 W ramach nadzoru autorskiego Wykonawca jest zobowiązany:</w:t>
      </w:r>
    </w:p>
    <w:p w14:paraId="5799073C" w14:textId="4B5D17B1" w:rsidR="00512341" w:rsidRPr="00B92120" w:rsidRDefault="00512341" w:rsidP="003F6A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 toku wykonywania robót budowlanych</w:t>
      </w:r>
      <w:r w:rsidR="0024065F" w:rsidRPr="00B92120">
        <w:rPr>
          <w:rFonts w:asciiTheme="minorHAnsi" w:hAnsiTheme="minorHAnsi"/>
          <w:sz w:val="22"/>
          <w:szCs w:val="22"/>
        </w:rPr>
        <w:t xml:space="preserve"> czuwać nad</w:t>
      </w:r>
      <w:r w:rsidRPr="00B92120">
        <w:rPr>
          <w:rFonts w:asciiTheme="minorHAnsi" w:hAnsiTheme="minorHAnsi"/>
          <w:sz w:val="22"/>
          <w:szCs w:val="22"/>
        </w:rPr>
        <w:t xml:space="preserve"> zgodnoś</w:t>
      </w:r>
      <w:r w:rsidR="0024065F" w:rsidRPr="00B92120">
        <w:rPr>
          <w:rFonts w:asciiTheme="minorHAnsi" w:hAnsiTheme="minorHAnsi"/>
          <w:sz w:val="22"/>
          <w:szCs w:val="22"/>
        </w:rPr>
        <w:t>cią</w:t>
      </w:r>
      <w:r w:rsidRPr="00B92120">
        <w:rPr>
          <w:rFonts w:asciiTheme="minorHAnsi" w:hAnsiTheme="minorHAnsi"/>
          <w:sz w:val="22"/>
          <w:szCs w:val="22"/>
        </w:rPr>
        <w:t xml:space="preserve"> ich realizacji z dokumentacją projektową</w:t>
      </w:r>
      <w:r w:rsidR="003F6A22">
        <w:rPr>
          <w:rFonts w:asciiTheme="minorHAnsi" w:hAnsiTheme="minorHAnsi"/>
          <w:sz w:val="22"/>
          <w:szCs w:val="22"/>
        </w:rPr>
        <w:t>;</w:t>
      </w:r>
    </w:p>
    <w:p w14:paraId="24B762A3" w14:textId="72744B6E" w:rsidR="00512341" w:rsidRPr="00B92120" w:rsidRDefault="00512341" w:rsidP="003F6A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uzgadniać możliwość wprowadzenia rozwiązań zamiennych w stosunku do przewidzianych w dokumentacji, zgłoszonych przez upoważnionych przedstawicieli Zamawiająceg</w:t>
      </w:r>
      <w:r w:rsidR="003F6A22">
        <w:rPr>
          <w:rFonts w:asciiTheme="minorHAnsi" w:hAnsiTheme="minorHAnsi"/>
          <w:sz w:val="22"/>
          <w:szCs w:val="22"/>
        </w:rPr>
        <w:t>o;</w:t>
      </w:r>
      <w:r w:rsidRPr="00B92120">
        <w:rPr>
          <w:rFonts w:asciiTheme="minorHAnsi" w:hAnsiTheme="minorHAnsi"/>
          <w:sz w:val="22"/>
          <w:szCs w:val="22"/>
        </w:rPr>
        <w:t xml:space="preserve"> </w:t>
      </w:r>
    </w:p>
    <w:p w14:paraId="2A4FD8E3" w14:textId="0132BF5A" w:rsidR="00512341" w:rsidRPr="00B92120" w:rsidRDefault="00512341" w:rsidP="003F6A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udzielać wszelkich wyjaśnień dotyczących przedmiotu </w:t>
      </w:r>
      <w:r w:rsidR="00B93F53" w:rsidRPr="00B92120">
        <w:rPr>
          <w:rFonts w:asciiTheme="minorHAnsi" w:hAnsiTheme="minorHAnsi"/>
          <w:sz w:val="22"/>
          <w:szCs w:val="22"/>
        </w:rPr>
        <w:t>u</w:t>
      </w:r>
      <w:r w:rsidRPr="00B92120">
        <w:rPr>
          <w:rFonts w:asciiTheme="minorHAnsi" w:hAnsiTheme="minorHAnsi"/>
          <w:sz w:val="22"/>
          <w:szCs w:val="22"/>
        </w:rPr>
        <w:t>mowy, w tym wyjaśniać wątpliwości dotyczące projektu i zawartych w nim rozwiązań oraz uzupełniać dokumentację projektową w koniecznym zakresie</w:t>
      </w:r>
      <w:r w:rsidR="003F6A22">
        <w:rPr>
          <w:rFonts w:asciiTheme="minorHAnsi" w:hAnsiTheme="minorHAnsi"/>
          <w:sz w:val="22"/>
          <w:szCs w:val="22"/>
        </w:rPr>
        <w:t>;</w:t>
      </w:r>
    </w:p>
    <w:p w14:paraId="544055DA" w14:textId="41A2B8DD" w:rsidR="00512341" w:rsidRPr="00B92120" w:rsidRDefault="00512341" w:rsidP="003F6A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czuwać, aby zakres wprowadzonych zmian nie spowodował istotnej zmiany zatwierdzonego projektu budowlanego, wymagającej uzyskania nowych pozwoleń</w:t>
      </w:r>
      <w:r w:rsidR="003F6A22">
        <w:rPr>
          <w:rFonts w:asciiTheme="minorHAnsi" w:hAnsiTheme="minorHAnsi"/>
          <w:sz w:val="22"/>
          <w:szCs w:val="22"/>
        </w:rPr>
        <w:t>;</w:t>
      </w:r>
    </w:p>
    <w:p w14:paraId="432A80C9" w14:textId="77777777" w:rsidR="00512341" w:rsidRPr="00B92120" w:rsidRDefault="00512341" w:rsidP="000852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brać udział w komisjach, naradach w odbiorach robót budowlanych. </w:t>
      </w:r>
    </w:p>
    <w:p w14:paraId="35D4CD90" w14:textId="34A6787C" w:rsidR="00386BE1" w:rsidRPr="00B92120" w:rsidRDefault="00386BE1" w:rsidP="003F6A22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Nadzór autorski sprawowany będzie od dnia rozpoczęcia realizacji inwestycji aż do dnia jej zakończenia tj. podpisania protokołu odbioru robót budowlanych</w:t>
      </w:r>
      <w:r w:rsidR="000E2C1F" w:rsidRPr="00B92120">
        <w:rPr>
          <w:rFonts w:asciiTheme="minorHAnsi" w:hAnsiTheme="minorHAnsi"/>
          <w:sz w:val="22"/>
          <w:szCs w:val="22"/>
        </w:rPr>
        <w:t xml:space="preserve"> bez wad.</w:t>
      </w:r>
    </w:p>
    <w:p w14:paraId="509B6AC5" w14:textId="77777777" w:rsidR="00512341" w:rsidRPr="00B92120" w:rsidRDefault="00512341" w:rsidP="003F6A22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Podstawę podjęcia czynności nadzoru autorskiego przez Wykonawcę stanowi każdorazowe zlecenie przekazywane Wykonawcy pocztą elektroniczną, zawierające również termin do wykonania czynności .</w:t>
      </w:r>
    </w:p>
    <w:p w14:paraId="312E8C94" w14:textId="77777777" w:rsidR="00515109" w:rsidRPr="00B92120" w:rsidRDefault="00515109" w:rsidP="00B92120">
      <w:pPr>
        <w:pStyle w:val="Akapitzlist"/>
        <w:spacing w:line="27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ECF90A4" w14:textId="2925AB7C" w:rsidR="00EC49E0" w:rsidRDefault="00EC49E0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="000E2C1F" w:rsidRPr="00B92120">
        <w:rPr>
          <w:rFonts w:asciiTheme="minorHAnsi" w:hAnsiTheme="minorHAnsi"/>
          <w:b/>
          <w:w w:val="90"/>
          <w:sz w:val="22"/>
          <w:szCs w:val="22"/>
        </w:rPr>
        <w:t>4</w:t>
      </w:r>
    </w:p>
    <w:p w14:paraId="3D705CF4" w14:textId="77777777" w:rsidR="003F6A22" w:rsidRPr="00B92120" w:rsidRDefault="003F6A22" w:rsidP="00B9212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ECC86F" w14:textId="77777777" w:rsidR="00EC49E0" w:rsidRPr="00B92120" w:rsidRDefault="00EC49E0" w:rsidP="0008523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Wykonawca zobowiązuje się do dysponowania osobami posiadającymi odpowiednie kwalifikacje oraz dysponowania zapleczem materialnym i technicznym umożliwiającym wykonanie umowy zgodnie z jej przedmiot</w:t>
      </w:r>
      <w:r w:rsidR="00AE7404" w:rsidRPr="00B92120">
        <w:rPr>
          <w:rFonts w:asciiTheme="minorHAnsi" w:hAnsiTheme="minorHAnsi"/>
          <w:sz w:val="22"/>
          <w:szCs w:val="22"/>
        </w:rPr>
        <w:t>em i treścią. Wykonawca zapewni</w:t>
      </w:r>
      <w:r w:rsidR="00C76BF9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w szczególności projektowanie przez osoby posiadające aktualne uprawnienia do projektowania w wymaganych branżach.</w:t>
      </w:r>
    </w:p>
    <w:p w14:paraId="35D210AF" w14:textId="458CF70F" w:rsidR="00EC49E0" w:rsidRPr="00B92120" w:rsidRDefault="00EC49E0" w:rsidP="0008523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Wykonawca wyznacza następującą osobę do koordynacji i nadzoru nad realizacją umowy:</w:t>
      </w:r>
      <w:r w:rsidR="00751DDB" w:rsidRPr="00B92120">
        <w:rPr>
          <w:rFonts w:asciiTheme="minorHAnsi" w:hAnsiTheme="minorHAnsi"/>
          <w:sz w:val="22"/>
          <w:szCs w:val="22"/>
        </w:rPr>
        <w:t xml:space="preserve"> </w:t>
      </w:r>
      <w:r w:rsidR="008F478C" w:rsidRPr="00B92120">
        <w:rPr>
          <w:rFonts w:asciiTheme="minorHAnsi" w:hAnsiTheme="minorHAnsi"/>
          <w:sz w:val="22"/>
          <w:szCs w:val="22"/>
        </w:rPr>
        <w:t xml:space="preserve"> </w:t>
      </w:r>
      <w:r w:rsidR="000E5DB7" w:rsidRPr="00B92120">
        <w:rPr>
          <w:rFonts w:asciiTheme="minorHAnsi" w:hAnsiTheme="minorHAnsi"/>
          <w:sz w:val="22"/>
          <w:szCs w:val="22"/>
        </w:rPr>
        <w:t>………………………</w:t>
      </w:r>
      <w:r w:rsidRPr="00B92120">
        <w:rPr>
          <w:rFonts w:asciiTheme="minorHAnsi" w:hAnsiTheme="minorHAnsi"/>
          <w:sz w:val="22"/>
          <w:szCs w:val="22"/>
        </w:rPr>
        <w:t xml:space="preserve"> – koordynator ze strony Wykonawcy.</w:t>
      </w:r>
    </w:p>
    <w:p w14:paraId="56D6D28E" w14:textId="77777777" w:rsidR="00EC49E0" w:rsidRPr="00B92120" w:rsidRDefault="00AE7404" w:rsidP="00085235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lastRenderedPageBreak/>
        <w:t>Zamawiający wyznacza następującą osobę</w:t>
      </w:r>
      <w:r w:rsidR="00EC49E0" w:rsidRPr="00B92120">
        <w:rPr>
          <w:rFonts w:asciiTheme="minorHAnsi" w:hAnsiTheme="minorHAnsi"/>
          <w:sz w:val="22"/>
          <w:szCs w:val="22"/>
        </w:rPr>
        <w:t xml:space="preserve"> do koordynacji i nadzoru nad realizacją umowy:</w:t>
      </w:r>
      <w:r w:rsidR="00751DDB" w:rsidRPr="00B92120">
        <w:rPr>
          <w:rFonts w:asciiTheme="minorHAnsi" w:hAnsiTheme="minorHAnsi"/>
          <w:sz w:val="22"/>
          <w:szCs w:val="22"/>
        </w:rPr>
        <w:t xml:space="preserve"> …………………….</w:t>
      </w:r>
      <w:r w:rsidR="00EC49E0" w:rsidRPr="00B92120">
        <w:rPr>
          <w:rFonts w:asciiTheme="minorHAnsi" w:hAnsiTheme="minorHAnsi"/>
          <w:sz w:val="22"/>
          <w:szCs w:val="22"/>
        </w:rPr>
        <w:t xml:space="preserve"> - koordynator ze strony Zamawiającego.</w:t>
      </w:r>
    </w:p>
    <w:p w14:paraId="28ECE799" w14:textId="77777777" w:rsidR="003F6A22" w:rsidRPr="00B92120" w:rsidRDefault="003F6A22" w:rsidP="00B92120">
      <w:pPr>
        <w:pStyle w:val="Poziom3"/>
        <w:tabs>
          <w:tab w:val="clear" w:pos="1080"/>
          <w:tab w:val="num" w:pos="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7CA54BB3" w14:textId="25307456" w:rsidR="00EC49E0" w:rsidRDefault="00EC49E0" w:rsidP="00B92120">
      <w:pPr>
        <w:pStyle w:val="Poziom3"/>
        <w:tabs>
          <w:tab w:val="clear" w:pos="1080"/>
          <w:tab w:val="num" w:pos="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sz w:val="22"/>
          <w:szCs w:val="22"/>
        </w:rPr>
        <w:t xml:space="preserve">§ </w:t>
      </w:r>
      <w:r w:rsidR="000E2C1F" w:rsidRPr="00B92120">
        <w:rPr>
          <w:rFonts w:asciiTheme="minorHAnsi" w:hAnsiTheme="minorHAnsi"/>
          <w:b/>
          <w:sz w:val="22"/>
          <w:szCs w:val="22"/>
        </w:rPr>
        <w:t>5</w:t>
      </w:r>
    </w:p>
    <w:p w14:paraId="4BEED869" w14:textId="77777777" w:rsidR="003F6A22" w:rsidRPr="00B92120" w:rsidRDefault="003F6A22" w:rsidP="00B92120">
      <w:pPr>
        <w:pStyle w:val="Poziom3"/>
        <w:tabs>
          <w:tab w:val="clear" w:pos="1080"/>
          <w:tab w:val="num" w:pos="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234BAFA4" w14:textId="0428DD00" w:rsidR="008D4C59" w:rsidRPr="00B92120" w:rsidRDefault="00B93F53" w:rsidP="0008523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Wykonawca jest zobowiązany do wykonania kompletnej dokumentacji projektowej oraz do uzyskania wszelkich </w:t>
      </w:r>
      <w:r w:rsidR="006226D5" w:rsidRPr="00B92120">
        <w:rPr>
          <w:rFonts w:asciiTheme="minorHAnsi" w:hAnsiTheme="minorHAnsi"/>
          <w:sz w:val="22"/>
          <w:szCs w:val="22"/>
        </w:rPr>
        <w:t xml:space="preserve">niezbędnych opinii, uzgodnień, sprawdzeń, pozwoleń, zgód  i decyzji w zakresie niezbędnym do realizacji </w:t>
      </w:r>
      <w:r w:rsidRPr="00B92120">
        <w:rPr>
          <w:rFonts w:asciiTheme="minorHAnsi" w:hAnsiTheme="minorHAnsi"/>
          <w:sz w:val="22"/>
          <w:szCs w:val="22"/>
        </w:rPr>
        <w:t>zadania, o którym</w:t>
      </w:r>
      <w:r w:rsidR="006226D5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mowa w § 1 niniejszej umowy </w:t>
      </w:r>
      <w:r w:rsidR="009D2A51" w:rsidRPr="00B92120">
        <w:rPr>
          <w:rFonts w:asciiTheme="minorHAnsi" w:hAnsiTheme="minorHAnsi"/>
          <w:sz w:val="22"/>
          <w:szCs w:val="22"/>
        </w:rPr>
        <w:t>w  terminie do</w:t>
      </w:r>
      <w:r w:rsidR="008D4C59" w:rsidRPr="00B92120">
        <w:rPr>
          <w:rFonts w:asciiTheme="minorHAnsi" w:hAnsiTheme="minorHAnsi"/>
          <w:sz w:val="22"/>
          <w:szCs w:val="22"/>
        </w:rPr>
        <w:t xml:space="preserve"> 26 tygodni od dnia zawarcia umowy.</w:t>
      </w:r>
    </w:p>
    <w:p w14:paraId="299DEBD0" w14:textId="77777777" w:rsidR="008D4C59" w:rsidRPr="00B92120" w:rsidRDefault="008D4C59" w:rsidP="0008523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Określony przez Zamawiającego termin 26 tygodni będzie przyjęty pod warunkiem, wydania przez urzędy decyzji, pozwoleń czy uzgodnień w przepisanym prawem terminie 30 dni. W przypadku, gdy opóźnienie w terminie realizacji umowy wynika z działania lub zaniechania organów administracji termin realizacji ulegnie zmianie, o ile Wykonawca wykaże, że  nie przyczynił się wydłużenia terminów wydania uzgodnień, postanowień, decyzji.</w:t>
      </w:r>
    </w:p>
    <w:p w14:paraId="550E2872" w14:textId="2108C2F7" w:rsidR="003F6A22" w:rsidRDefault="00B92120" w:rsidP="0008523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Wykonawca zobowiązuje się do przedłożenia Zmawiającemu – w terminie 7 dni od dnia zawarcia umowy – harmonogramu prac projektowych</w:t>
      </w:r>
      <w:r w:rsidR="003F6A22">
        <w:rPr>
          <w:rFonts w:asciiTheme="minorHAnsi" w:hAnsiTheme="minorHAnsi"/>
          <w:sz w:val="22"/>
          <w:szCs w:val="22"/>
        </w:rPr>
        <w:t xml:space="preserve"> uwzględniającego następujące etapy realizacji umowy: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73B3BF7" w14:textId="77777777" w:rsidR="00363821" w:rsidRDefault="00363821" w:rsidP="00363821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Etap I:</w:t>
      </w:r>
    </w:p>
    <w:p w14:paraId="4AC0D554" w14:textId="741B9924" w:rsidR="00212E47" w:rsidRDefault="003F6A22" w:rsidP="00363821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="003F3758">
        <w:rPr>
          <w:rFonts w:asciiTheme="minorHAnsi" w:hAnsiTheme="minorHAnsi"/>
          <w:sz w:val="22"/>
          <w:szCs w:val="22"/>
        </w:rPr>
        <w:t>oceny stanu bezpieczeństwa pożarowego i ekspertyzy technicznej</w:t>
      </w:r>
      <w:r w:rsidRPr="003F6A22">
        <w:rPr>
          <w:rFonts w:asciiTheme="minorHAnsi" w:hAnsiTheme="minorHAnsi"/>
          <w:sz w:val="22"/>
          <w:szCs w:val="22"/>
        </w:rPr>
        <w:t xml:space="preserve"> </w:t>
      </w:r>
      <w:r w:rsidR="003F3758">
        <w:rPr>
          <w:rFonts w:asciiTheme="minorHAnsi" w:hAnsiTheme="minorHAnsi"/>
          <w:sz w:val="22"/>
          <w:szCs w:val="22"/>
        </w:rPr>
        <w:t>(</w:t>
      </w:r>
      <w:r w:rsidRPr="003F6A22">
        <w:rPr>
          <w:rFonts w:asciiTheme="minorHAnsi" w:hAnsiTheme="minorHAnsi"/>
          <w:sz w:val="22"/>
          <w:szCs w:val="22"/>
        </w:rPr>
        <w:t>ust. 1 i 2</w:t>
      </w:r>
      <w:r w:rsidR="00212E47">
        <w:rPr>
          <w:rFonts w:asciiTheme="minorHAnsi" w:hAnsiTheme="minorHAnsi"/>
          <w:sz w:val="22"/>
          <w:szCs w:val="22"/>
        </w:rPr>
        <w:t xml:space="preserve"> </w:t>
      </w:r>
      <w:r w:rsidR="00212E47">
        <w:rPr>
          <w:sz w:val="22"/>
          <w:szCs w:val="22"/>
        </w:rPr>
        <w:t>§</w:t>
      </w:r>
      <w:r w:rsidR="003F3758">
        <w:rPr>
          <w:sz w:val="22"/>
          <w:szCs w:val="22"/>
        </w:rPr>
        <w:t> </w:t>
      </w:r>
      <w:r w:rsidR="00212E47">
        <w:rPr>
          <w:rFonts w:asciiTheme="minorHAnsi" w:hAnsiTheme="minorHAnsi"/>
          <w:sz w:val="22"/>
          <w:szCs w:val="22"/>
        </w:rPr>
        <w:t>1</w:t>
      </w:r>
      <w:r w:rsidR="003F3758">
        <w:rPr>
          <w:rFonts w:asciiTheme="minorHAnsi" w:hAnsiTheme="minorHAnsi"/>
          <w:sz w:val="22"/>
          <w:szCs w:val="22"/>
        </w:rPr>
        <w:t>)</w:t>
      </w:r>
      <w:r w:rsidR="00363821">
        <w:rPr>
          <w:rFonts w:asciiTheme="minorHAnsi" w:hAnsiTheme="minorHAnsi"/>
          <w:sz w:val="22"/>
          <w:szCs w:val="22"/>
        </w:rPr>
        <w:t>,</w:t>
      </w:r>
    </w:p>
    <w:p w14:paraId="4BF8A385" w14:textId="119F98F8" w:rsidR="00363821" w:rsidRDefault="00212E47" w:rsidP="00363821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przekazanie </w:t>
      </w:r>
      <w:r w:rsidR="00363821">
        <w:rPr>
          <w:rFonts w:asciiTheme="minorHAnsi" w:hAnsiTheme="minorHAnsi"/>
          <w:sz w:val="22"/>
          <w:szCs w:val="22"/>
        </w:rPr>
        <w:t xml:space="preserve">Zamawiającemu </w:t>
      </w:r>
      <w:r>
        <w:rPr>
          <w:rFonts w:asciiTheme="minorHAnsi" w:hAnsiTheme="minorHAnsi"/>
          <w:sz w:val="22"/>
          <w:szCs w:val="22"/>
        </w:rPr>
        <w:t>dokumentacji</w:t>
      </w:r>
      <w:r w:rsidR="003F3758">
        <w:rPr>
          <w:rFonts w:asciiTheme="minorHAnsi" w:hAnsiTheme="minorHAnsi"/>
          <w:sz w:val="22"/>
          <w:szCs w:val="22"/>
        </w:rPr>
        <w:t xml:space="preserve"> (</w:t>
      </w:r>
      <w:r w:rsidRPr="003F6A22">
        <w:rPr>
          <w:rFonts w:asciiTheme="minorHAnsi" w:hAnsiTheme="minorHAnsi"/>
          <w:sz w:val="22"/>
          <w:szCs w:val="22"/>
        </w:rPr>
        <w:t>ust. 1 i 2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</w:t>
      </w:r>
      <w:r w:rsidR="003F375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w celu</w:t>
      </w:r>
      <w:r w:rsidR="00363821">
        <w:rPr>
          <w:rFonts w:asciiTheme="minorHAnsi" w:hAnsiTheme="minorHAnsi"/>
          <w:sz w:val="22"/>
          <w:szCs w:val="22"/>
        </w:rPr>
        <w:t xml:space="preserve"> jej uzgodnienia przed przekazaniem do KWSP,</w:t>
      </w:r>
    </w:p>
    <w:p w14:paraId="1782892C" w14:textId="5E808D71" w:rsidR="00363821" w:rsidRDefault="00F15C0F" w:rsidP="00363821">
      <w:pPr>
        <w:pStyle w:val="Akapitzlist"/>
        <w:numPr>
          <w:ilvl w:val="0"/>
          <w:numId w:val="39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uzgodnienie ekspertyzy </w:t>
      </w:r>
      <w:r w:rsidR="003F3758">
        <w:rPr>
          <w:rFonts w:asciiTheme="minorHAnsi" w:hAnsiTheme="minorHAnsi"/>
          <w:sz w:val="22"/>
          <w:szCs w:val="22"/>
        </w:rPr>
        <w:t>technicznej (</w:t>
      </w:r>
      <w:r>
        <w:rPr>
          <w:rFonts w:asciiTheme="minorHAnsi" w:hAnsiTheme="minorHAnsi"/>
          <w:sz w:val="22"/>
          <w:szCs w:val="22"/>
        </w:rPr>
        <w:t xml:space="preserve">ust 2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</w:t>
      </w:r>
      <w:r w:rsidR="003F375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z K</w:t>
      </w:r>
      <w:r w:rsidR="003F3758">
        <w:rPr>
          <w:rFonts w:asciiTheme="minorHAnsi" w:hAnsiTheme="minorHAnsi"/>
          <w:sz w:val="22"/>
          <w:szCs w:val="22"/>
        </w:rPr>
        <w:t xml:space="preserve">omendą </w:t>
      </w:r>
      <w:r>
        <w:rPr>
          <w:rFonts w:asciiTheme="minorHAnsi" w:hAnsiTheme="minorHAnsi"/>
          <w:sz w:val="22"/>
          <w:szCs w:val="22"/>
        </w:rPr>
        <w:t>W</w:t>
      </w:r>
      <w:r w:rsidR="003F3758">
        <w:rPr>
          <w:rFonts w:asciiTheme="minorHAnsi" w:hAnsiTheme="minorHAnsi"/>
          <w:sz w:val="22"/>
          <w:szCs w:val="22"/>
        </w:rPr>
        <w:t>ojewódzką</w:t>
      </w:r>
      <w:r>
        <w:rPr>
          <w:rFonts w:asciiTheme="minorHAnsi" w:hAnsiTheme="minorHAnsi"/>
          <w:sz w:val="22"/>
          <w:szCs w:val="22"/>
        </w:rPr>
        <w:t xml:space="preserve"> P</w:t>
      </w:r>
      <w:r w:rsidR="003F3758">
        <w:rPr>
          <w:rFonts w:asciiTheme="minorHAnsi" w:hAnsiTheme="minorHAnsi"/>
          <w:sz w:val="22"/>
          <w:szCs w:val="22"/>
        </w:rPr>
        <w:t xml:space="preserve">aństwowej </w:t>
      </w:r>
      <w:r>
        <w:rPr>
          <w:rFonts w:asciiTheme="minorHAnsi" w:hAnsiTheme="minorHAnsi"/>
          <w:sz w:val="22"/>
          <w:szCs w:val="22"/>
        </w:rPr>
        <w:t>S</w:t>
      </w:r>
      <w:r w:rsidR="003F3758">
        <w:rPr>
          <w:rFonts w:asciiTheme="minorHAnsi" w:hAnsiTheme="minorHAnsi"/>
          <w:sz w:val="22"/>
          <w:szCs w:val="22"/>
        </w:rPr>
        <w:t xml:space="preserve">traży </w:t>
      </w:r>
      <w:r>
        <w:rPr>
          <w:rFonts w:asciiTheme="minorHAnsi" w:hAnsiTheme="minorHAnsi"/>
          <w:sz w:val="22"/>
          <w:szCs w:val="22"/>
        </w:rPr>
        <w:t>P</w:t>
      </w:r>
      <w:r w:rsidR="003F3758">
        <w:rPr>
          <w:rFonts w:asciiTheme="minorHAnsi" w:hAnsiTheme="minorHAnsi"/>
          <w:sz w:val="22"/>
          <w:szCs w:val="22"/>
        </w:rPr>
        <w:t>ożarnej</w:t>
      </w:r>
      <w:r>
        <w:rPr>
          <w:rFonts w:asciiTheme="minorHAnsi" w:hAnsiTheme="minorHAnsi"/>
          <w:sz w:val="22"/>
          <w:szCs w:val="22"/>
        </w:rPr>
        <w:t>;</w:t>
      </w:r>
    </w:p>
    <w:p w14:paraId="2F4CD43B" w14:textId="3CA5A67F" w:rsidR="003F6A22" w:rsidRDefault="00212E47" w:rsidP="00F15C0F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F15C0F">
        <w:rPr>
          <w:rFonts w:asciiTheme="minorHAnsi" w:hAnsiTheme="minorHAnsi"/>
          <w:sz w:val="22"/>
          <w:szCs w:val="22"/>
        </w:rPr>
        <w:t>Etap II:</w:t>
      </w:r>
    </w:p>
    <w:p w14:paraId="49403183" w14:textId="4C1DBAD6" w:rsidR="003F3758" w:rsidRDefault="003F3758" w:rsidP="00F15C0F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F15C0F">
        <w:rPr>
          <w:rFonts w:asciiTheme="minorHAnsi" w:hAnsiTheme="minorHAnsi"/>
          <w:sz w:val="22"/>
          <w:szCs w:val="22"/>
        </w:rPr>
        <w:t>ykonanie pro</w:t>
      </w:r>
      <w:r>
        <w:rPr>
          <w:rFonts w:asciiTheme="minorHAnsi" w:hAnsiTheme="minorHAnsi"/>
          <w:sz w:val="22"/>
          <w:szCs w:val="22"/>
        </w:rPr>
        <w:t xml:space="preserve">jektów budowlanych (ust. 3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1),</w:t>
      </w:r>
    </w:p>
    <w:p w14:paraId="66CCAEB2" w14:textId="45976EBE" w:rsidR="00F0637A" w:rsidRDefault="00F0637A" w:rsidP="00F15C0F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przekazanie Zamawiającemu dokumentacji  (…………), w celu jej uzgodnienia przed przekazaniem do WMKZ, </w:t>
      </w:r>
    </w:p>
    <w:p w14:paraId="320D2087" w14:textId="63A24CC2" w:rsidR="00F15C0F" w:rsidRDefault="003F3758" w:rsidP="00F15C0F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uzyskanie pozwolenia Małopolskiego Wojewódzkiego Konserwatora Zabytków,</w:t>
      </w:r>
    </w:p>
    <w:p w14:paraId="4FC214BC" w14:textId="6D3464F5" w:rsidR="003F3758" w:rsidRPr="003F6A22" w:rsidRDefault="003F3758" w:rsidP="00F15C0F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złożenie projektów budowlanych do Wydziału Architektury i Urbanistyki UMK;</w:t>
      </w:r>
    </w:p>
    <w:p w14:paraId="190791A8" w14:textId="6DAEE430" w:rsidR="003F3758" w:rsidRDefault="003F3758" w:rsidP="003F3758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Etap III:</w:t>
      </w:r>
    </w:p>
    <w:p w14:paraId="3176A816" w14:textId="7BB09DE4" w:rsidR="003F6A22" w:rsidRDefault="003F3758" w:rsidP="003F3758">
      <w:pPr>
        <w:pStyle w:val="Akapitzlist"/>
        <w:numPr>
          <w:ilvl w:val="0"/>
          <w:numId w:val="41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uzyskanie prawomocnej decyzji </w:t>
      </w:r>
      <w:r w:rsidR="005E536C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pozwoleni</w:t>
      </w:r>
      <w:r w:rsidR="005E536C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na budowę,</w:t>
      </w:r>
    </w:p>
    <w:p w14:paraId="0013C2F2" w14:textId="0B37DC06" w:rsidR="003F3758" w:rsidRPr="003F3758" w:rsidRDefault="003F3758" w:rsidP="003F3758">
      <w:pPr>
        <w:pStyle w:val="Akapitzlist"/>
        <w:numPr>
          <w:ilvl w:val="0"/>
          <w:numId w:val="41"/>
        </w:numPr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3F3758">
        <w:rPr>
          <w:rFonts w:asciiTheme="minorHAnsi" w:hAnsiTheme="minorHAnsi"/>
          <w:sz w:val="22"/>
          <w:szCs w:val="22"/>
        </w:rPr>
        <w:t>wykonanie projektów wykonawczych</w:t>
      </w:r>
      <w:r>
        <w:rPr>
          <w:rFonts w:asciiTheme="minorHAnsi" w:hAnsiTheme="minorHAnsi"/>
          <w:sz w:val="22"/>
          <w:szCs w:val="22"/>
        </w:rPr>
        <w:t xml:space="preserve"> (ust. 3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1)</w:t>
      </w:r>
      <w:r w:rsidRPr="003F375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3758">
        <w:rPr>
          <w:rFonts w:asciiTheme="minorHAnsi" w:hAnsiTheme="minorHAnsi"/>
          <w:sz w:val="22"/>
          <w:szCs w:val="22"/>
        </w:rPr>
        <w:t>STWiOR</w:t>
      </w:r>
      <w:proofErr w:type="spellEnd"/>
      <w:r w:rsidRPr="003F375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przedmiarów i kosztorysów inwestorskich (ust. 4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1)</w:t>
      </w:r>
      <w:r w:rsidRPr="003F3758">
        <w:rPr>
          <w:rFonts w:asciiTheme="minorHAnsi" w:hAnsiTheme="minorHAnsi"/>
          <w:sz w:val="22"/>
          <w:szCs w:val="22"/>
        </w:rPr>
        <w:t xml:space="preserve"> </w:t>
      </w:r>
    </w:p>
    <w:p w14:paraId="734A5751" w14:textId="77777777" w:rsidR="001703A6" w:rsidRPr="001703A6" w:rsidRDefault="001703A6" w:rsidP="003F6A2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03A6">
        <w:rPr>
          <w:rFonts w:asciiTheme="minorHAnsi" w:hAnsiTheme="minorHAnsi"/>
          <w:sz w:val="22"/>
          <w:szCs w:val="22"/>
        </w:rPr>
        <w:t>O zakończeniu każdego  z etapów oraz jego podetapów Wykonawca pisemnie poinformuje Zamawiającego.</w:t>
      </w:r>
    </w:p>
    <w:p w14:paraId="2FD1EECF" w14:textId="77777777" w:rsidR="001703A6" w:rsidRPr="001703A6" w:rsidRDefault="001703A6" w:rsidP="003F6A2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703A6">
        <w:rPr>
          <w:rFonts w:asciiTheme="minorHAnsi" w:hAnsiTheme="minorHAnsi"/>
          <w:sz w:val="22"/>
          <w:szCs w:val="22"/>
        </w:rPr>
        <w:t xml:space="preserve"> Na każdym etapie realizacji umowy Wykonawca będzie informował Zamawiającego o ewentualnych zagrożeniach w dotrzymaniu terminów określonych w harmonogramie.</w:t>
      </w:r>
    </w:p>
    <w:p w14:paraId="6B7C6822" w14:textId="77777777" w:rsidR="00455D94" w:rsidRPr="00B92120" w:rsidRDefault="00455D94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5D804557" w14:textId="77777777" w:rsidR="00F0637A" w:rsidRDefault="00F0637A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1EB3C49C" w14:textId="4EEBDB3C" w:rsidR="00EC49E0" w:rsidRPr="00B92120" w:rsidRDefault="00EC49E0" w:rsidP="00B9212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="000E2C1F" w:rsidRPr="00B92120">
        <w:rPr>
          <w:rFonts w:asciiTheme="minorHAnsi" w:hAnsiTheme="minorHAnsi"/>
          <w:b/>
          <w:w w:val="90"/>
          <w:sz w:val="22"/>
          <w:szCs w:val="22"/>
        </w:rPr>
        <w:t>6</w:t>
      </w:r>
    </w:p>
    <w:p w14:paraId="613828E3" w14:textId="586A5CDE" w:rsidR="00751DDB" w:rsidRPr="005E536C" w:rsidRDefault="00EC49E0" w:rsidP="005E536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Wynagrodzenie ryczałtowe za wykonanie Przedmiotu</w:t>
      </w:r>
      <w:r w:rsidR="003D54E1" w:rsidRPr="00B92120">
        <w:rPr>
          <w:rFonts w:asciiTheme="minorHAnsi" w:hAnsiTheme="minorHAnsi"/>
          <w:sz w:val="22"/>
          <w:szCs w:val="22"/>
        </w:rPr>
        <w:t xml:space="preserve"> umowy Strony ustalają </w:t>
      </w:r>
      <w:r w:rsidR="004C5600">
        <w:rPr>
          <w:rFonts w:asciiTheme="minorHAnsi" w:hAnsiTheme="minorHAnsi"/>
          <w:sz w:val="22"/>
          <w:szCs w:val="22"/>
        </w:rPr>
        <w:t>…………………</w:t>
      </w:r>
      <w:r w:rsidR="009D2A51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zł brutto (słownie:</w:t>
      </w:r>
      <w:r w:rsidR="009D2A51" w:rsidRPr="00B92120">
        <w:rPr>
          <w:rFonts w:asciiTheme="minorHAnsi" w:hAnsiTheme="minorHAnsi"/>
          <w:sz w:val="22"/>
          <w:szCs w:val="22"/>
        </w:rPr>
        <w:t xml:space="preserve"> </w:t>
      </w:r>
      <w:r w:rsidR="004C5600">
        <w:rPr>
          <w:rFonts w:asciiTheme="minorHAnsi" w:hAnsiTheme="minorHAnsi"/>
          <w:sz w:val="22"/>
          <w:szCs w:val="22"/>
        </w:rPr>
        <w:t>…………….</w:t>
      </w:r>
      <w:r w:rsidR="00AA1711" w:rsidRPr="00B92120">
        <w:rPr>
          <w:rFonts w:asciiTheme="minorHAnsi" w:hAnsiTheme="minorHAnsi"/>
          <w:sz w:val="22"/>
          <w:szCs w:val="22"/>
        </w:rPr>
        <w:t xml:space="preserve"> </w:t>
      </w:r>
      <w:r w:rsidR="009D2A51" w:rsidRPr="00B92120">
        <w:rPr>
          <w:rFonts w:asciiTheme="minorHAnsi" w:hAnsiTheme="minorHAnsi"/>
          <w:sz w:val="22"/>
          <w:szCs w:val="22"/>
        </w:rPr>
        <w:t xml:space="preserve"> </w:t>
      </w:r>
      <w:r w:rsidR="004C5600">
        <w:rPr>
          <w:rFonts w:asciiTheme="minorHAnsi" w:hAnsiTheme="minorHAnsi"/>
          <w:sz w:val="22"/>
          <w:szCs w:val="22"/>
        </w:rPr>
        <w:t>z</w:t>
      </w:r>
      <w:r w:rsidR="009D2A51" w:rsidRPr="00B92120">
        <w:rPr>
          <w:rFonts w:asciiTheme="minorHAnsi" w:hAnsiTheme="minorHAnsi"/>
          <w:sz w:val="22"/>
          <w:szCs w:val="22"/>
        </w:rPr>
        <w:t>ł</w:t>
      </w:r>
      <w:r w:rsidR="004C5600">
        <w:rPr>
          <w:rFonts w:asciiTheme="minorHAnsi" w:hAnsiTheme="minorHAnsi"/>
          <w:sz w:val="22"/>
          <w:szCs w:val="22"/>
        </w:rPr>
        <w:t>)</w:t>
      </w:r>
      <w:r w:rsidR="00AE7404" w:rsidRPr="00B92120">
        <w:rPr>
          <w:rFonts w:asciiTheme="minorHAnsi" w:hAnsiTheme="minorHAnsi"/>
          <w:sz w:val="22"/>
          <w:szCs w:val="22"/>
        </w:rPr>
        <w:t>,</w:t>
      </w:r>
      <w:r w:rsidR="00520724" w:rsidRPr="00B92120">
        <w:rPr>
          <w:rFonts w:asciiTheme="minorHAnsi" w:hAnsiTheme="minorHAnsi"/>
          <w:sz w:val="22"/>
          <w:szCs w:val="22"/>
        </w:rPr>
        <w:t xml:space="preserve"> </w:t>
      </w:r>
      <w:r w:rsidR="00AE7404" w:rsidRPr="00B92120">
        <w:rPr>
          <w:rFonts w:asciiTheme="minorHAnsi" w:hAnsiTheme="minorHAnsi"/>
          <w:sz w:val="22"/>
          <w:szCs w:val="22"/>
        </w:rPr>
        <w:t>w</w:t>
      </w:r>
      <w:r w:rsidRPr="00B92120">
        <w:rPr>
          <w:rFonts w:asciiTheme="minorHAnsi" w:hAnsiTheme="minorHAnsi"/>
          <w:sz w:val="22"/>
          <w:szCs w:val="22"/>
        </w:rPr>
        <w:t xml:space="preserve"> tym</w:t>
      </w:r>
      <w:r w:rsidR="00D345CA" w:rsidRPr="00B92120">
        <w:rPr>
          <w:rFonts w:asciiTheme="minorHAnsi" w:hAnsiTheme="minorHAnsi"/>
          <w:sz w:val="22"/>
          <w:szCs w:val="22"/>
        </w:rPr>
        <w:t xml:space="preserve"> </w:t>
      </w:r>
      <w:r w:rsidR="004C5600">
        <w:rPr>
          <w:rFonts w:asciiTheme="minorHAnsi" w:hAnsiTheme="minorHAnsi"/>
          <w:sz w:val="22"/>
          <w:szCs w:val="22"/>
        </w:rPr>
        <w:t>…………………</w:t>
      </w:r>
      <w:r w:rsidRPr="00B92120">
        <w:rPr>
          <w:rFonts w:asciiTheme="minorHAnsi" w:hAnsiTheme="minorHAnsi"/>
          <w:sz w:val="22"/>
          <w:szCs w:val="22"/>
        </w:rPr>
        <w:t>zł netto plus podatek VAT 23%</w:t>
      </w:r>
      <w:r w:rsidR="005E536C">
        <w:rPr>
          <w:rFonts w:asciiTheme="minorHAnsi" w:hAnsiTheme="minorHAnsi"/>
          <w:sz w:val="22"/>
          <w:szCs w:val="22"/>
        </w:rPr>
        <w:t xml:space="preserve"> </w:t>
      </w:r>
      <w:r w:rsidR="00751DDB" w:rsidRPr="005E536C">
        <w:rPr>
          <w:rFonts w:asciiTheme="minorHAnsi" w:hAnsiTheme="minorHAnsi"/>
          <w:sz w:val="22"/>
          <w:szCs w:val="22"/>
        </w:rPr>
        <w:t>w tym:</w:t>
      </w:r>
    </w:p>
    <w:p w14:paraId="6D94778D" w14:textId="1E767ECB" w:rsidR="002538DF" w:rsidRPr="00B92120" w:rsidRDefault="005E536C" w:rsidP="00085235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wykonanie dokumentacji projektowej zgodnie z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 ust. 1 i 2 niniejszej umowy oraz uzyskanie wszystkich niezbędnych opinii, uzgodnień, sprawozdań, zgód i pozwoleń zgodnie z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 ust. 3 niniejszej umowy ……………………………………………………..</w:t>
      </w:r>
    </w:p>
    <w:p w14:paraId="7E1E26E1" w14:textId="7E5800DB" w:rsidR="00CD162A" w:rsidRPr="00B92120" w:rsidRDefault="005E536C" w:rsidP="00085235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</w:t>
      </w:r>
      <w:r w:rsidR="00CD162A" w:rsidRPr="00B92120">
        <w:rPr>
          <w:rFonts w:asciiTheme="minorHAnsi" w:hAnsiTheme="minorHAnsi"/>
          <w:sz w:val="22"/>
          <w:szCs w:val="22"/>
        </w:rPr>
        <w:t xml:space="preserve"> udział w postępowaniu </w:t>
      </w:r>
      <w:proofErr w:type="spellStart"/>
      <w:r w:rsidR="00196EDA" w:rsidRPr="00B92120">
        <w:rPr>
          <w:rFonts w:asciiTheme="minorHAnsi" w:hAnsiTheme="minorHAnsi"/>
          <w:sz w:val="22"/>
          <w:szCs w:val="22"/>
        </w:rPr>
        <w:t>pzp</w:t>
      </w:r>
      <w:proofErr w:type="spellEnd"/>
      <w:r w:rsidR="00CD162A" w:rsidRPr="00B92120">
        <w:rPr>
          <w:rFonts w:asciiTheme="minorHAnsi" w:hAnsiTheme="minorHAnsi"/>
          <w:sz w:val="22"/>
          <w:szCs w:val="22"/>
        </w:rPr>
        <w:t xml:space="preserve"> …………………………………..</w:t>
      </w:r>
    </w:p>
    <w:p w14:paraId="6B5D4398" w14:textId="583A9DD8" w:rsidR="000E2C1F" w:rsidRPr="00B92120" w:rsidRDefault="005E536C" w:rsidP="00085235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0E2C1F" w:rsidRPr="00B92120">
        <w:rPr>
          <w:rFonts w:asciiTheme="minorHAnsi" w:hAnsiTheme="minorHAnsi"/>
          <w:sz w:val="22"/>
          <w:szCs w:val="22"/>
        </w:rPr>
        <w:t>pełnienie nadzoru autorskiego  ……………………………….</w:t>
      </w:r>
      <w:r>
        <w:rPr>
          <w:rFonts w:asciiTheme="minorHAnsi" w:hAnsiTheme="minorHAnsi"/>
          <w:sz w:val="22"/>
          <w:szCs w:val="22"/>
        </w:rPr>
        <w:t>.</w:t>
      </w:r>
    </w:p>
    <w:p w14:paraId="0B91A5CA" w14:textId="07A626E8" w:rsidR="00CD162A" w:rsidRPr="00B92120" w:rsidRDefault="005E536C" w:rsidP="0008523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Wynagrodzenie będzie płatne w trzech ratach. </w:t>
      </w:r>
      <w:r w:rsidR="00455D94" w:rsidRPr="00B92120">
        <w:rPr>
          <w:rFonts w:asciiTheme="minorHAnsi" w:hAnsiTheme="minorHAnsi" w:cs="Tahoma"/>
          <w:color w:val="000000"/>
          <w:sz w:val="22"/>
          <w:szCs w:val="22"/>
        </w:rPr>
        <w:t xml:space="preserve">Podstawą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do </w:t>
      </w:r>
      <w:r w:rsidR="00455D94" w:rsidRPr="00B92120">
        <w:rPr>
          <w:rFonts w:asciiTheme="minorHAnsi" w:hAnsiTheme="minorHAnsi" w:cs="Tahoma"/>
          <w:color w:val="000000"/>
          <w:sz w:val="22"/>
          <w:szCs w:val="22"/>
        </w:rPr>
        <w:t>wystawienia</w:t>
      </w:r>
      <w:r w:rsidR="00CD162A" w:rsidRPr="00B92120">
        <w:rPr>
          <w:rFonts w:asciiTheme="minorHAnsi" w:hAnsiTheme="minorHAnsi" w:cs="Tahoma"/>
          <w:color w:val="000000"/>
          <w:sz w:val="22"/>
          <w:szCs w:val="22"/>
        </w:rPr>
        <w:t xml:space="preserve"> faktur VAT </w:t>
      </w:r>
      <w:r w:rsidR="00455D94" w:rsidRPr="00B92120">
        <w:rPr>
          <w:rFonts w:asciiTheme="minorHAnsi" w:hAnsiTheme="minorHAnsi" w:cs="Tahoma"/>
          <w:color w:val="000000"/>
          <w:sz w:val="22"/>
          <w:szCs w:val="22"/>
        </w:rPr>
        <w:t>będą:</w:t>
      </w:r>
    </w:p>
    <w:p w14:paraId="6D91DACC" w14:textId="70456EBF" w:rsidR="00CD162A" w:rsidRPr="00C51DC9" w:rsidRDefault="00F0637A" w:rsidP="00085235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6 ust. pkt 1 - </w:t>
      </w:r>
      <w:r w:rsidR="00CD162A" w:rsidRPr="00B92120">
        <w:rPr>
          <w:rFonts w:asciiTheme="minorHAnsi" w:hAnsiTheme="minorHAnsi"/>
          <w:sz w:val="22"/>
          <w:szCs w:val="22"/>
        </w:rPr>
        <w:t xml:space="preserve">protokół odbioru, o </w:t>
      </w:r>
      <w:r w:rsidR="00CD162A" w:rsidRPr="00C51DC9">
        <w:rPr>
          <w:rFonts w:asciiTheme="minorHAnsi" w:hAnsiTheme="minorHAnsi"/>
          <w:sz w:val="22"/>
          <w:szCs w:val="22"/>
        </w:rPr>
        <w:t xml:space="preserve">którym mowa w </w:t>
      </w:r>
      <w:r w:rsidR="00455D94" w:rsidRPr="00C51DC9">
        <w:rPr>
          <w:rFonts w:asciiTheme="minorHAnsi" w:hAnsiTheme="minorHAnsi"/>
          <w:sz w:val="22"/>
          <w:szCs w:val="22"/>
        </w:rPr>
        <w:t xml:space="preserve">§ </w:t>
      </w:r>
      <w:r w:rsidR="00AA1711" w:rsidRPr="00C51DC9">
        <w:rPr>
          <w:rFonts w:asciiTheme="minorHAnsi" w:hAnsiTheme="minorHAnsi"/>
          <w:sz w:val="22"/>
          <w:szCs w:val="22"/>
        </w:rPr>
        <w:t>7</w:t>
      </w:r>
      <w:r w:rsidR="00C51DC9" w:rsidRPr="00C51DC9">
        <w:rPr>
          <w:rFonts w:asciiTheme="minorHAnsi" w:hAnsiTheme="minorHAnsi"/>
          <w:sz w:val="22"/>
          <w:szCs w:val="22"/>
        </w:rPr>
        <w:t>.</w:t>
      </w:r>
      <w:r w:rsidR="00196EDA" w:rsidRPr="00C51DC9">
        <w:rPr>
          <w:rFonts w:asciiTheme="minorHAnsi" w:hAnsiTheme="minorHAnsi"/>
          <w:sz w:val="22"/>
          <w:szCs w:val="22"/>
        </w:rPr>
        <w:t xml:space="preserve"> </w:t>
      </w:r>
    </w:p>
    <w:p w14:paraId="6B3983A0" w14:textId="7CF66077" w:rsidR="000E2C1F" w:rsidRPr="00B92120" w:rsidRDefault="00F0637A" w:rsidP="00085235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6 ust. pkt 2 - </w:t>
      </w:r>
      <w:r w:rsidR="00CD162A" w:rsidRPr="00B92120">
        <w:rPr>
          <w:rFonts w:asciiTheme="minorHAnsi" w:hAnsiTheme="minorHAnsi"/>
          <w:sz w:val="22"/>
          <w:szCs w:val="22"/>
        </w:rPr>
        <w:t xml:space="preserve"> </w:t>
      </w:r>
      <w:r w:rsidR="00894608" w:rsidRPr="00B92120">
        <w:rPr>
          <w:rFonts w:asciiTheme="minorHAnsi" w:hAnsiTheme="minorHAnsi"/>
          <w:sz w:val="22"/>
          <w:szCs w:val="22"/>
        </w:rPr>
        <w:t>podpisanie umowy o roboty budowlane,</w:t>
      </w:r>
    </w:p>
    <w:p w14:paraId="48E772A9" w14:textId="180F27A7" w:rsidR="00CD162A" w:rsidRPr="00B92120" w:rsidRDefault="00F0637A" w:rsidP="00085235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6 ust. pkt 3 - </w:t>
      </w:r>
      <w:r w:rsidR="000E2C1F" w:rsidRPr="00B92120">
        <w:rPr>
          <w:rFonts w:asciiTheme="minorHAnsi" w:hAnsiTheme="minorHAnsi"/>
          <w:sz w:val="22"/>
          <w:szCs w:val="22"/>
        </w:rPr>
        <w:t>oświadczenie Zamawiającego o odbiorze robót budowlanych bez wad</w:t>
      </w:r>
      <w:r w:rsidR="00455D94" w:rsidRPr="00B92120">
        <w:rPr>
          <w:rFonts w:asciiTheme="minorHAnsi" w:hAnsiTheme="minorHAnsi"/>
          <w:sz w:val="22"/>
          <w:szCs w:val="22"/>
        </w:rPr>
        <w:t>.</w:t>
      </w:r>
    </w:p>
    <w:p w14:paraId="72269402" w14:textId="77777777" w:rsidR="00571532" w:rsidRPr="00B92120" w:rsidRDefault="00571532" w:rsidP="00B92120">
      <w:pPr>
        <w:spacing w:line="276" w:lineRule="auto"/>
        <w:ind w:left="375"/>
        <w:jc w:val="both"/>
        <w:rPr>
          <w:rFonts w:asciiTheme="minorHAnsi" w:hAnsiTheme="minorHAnsi"/>
          <w:sz w:val="22"/>
          <w:szCs w:val="22"/>
        </w:rPr>
      </w:pPr>
    </w:p>
    <w:p w14:paraId="4D091007" w14:textId="49467E63" w:rsidR="00EC49E0" w:rsidRDefault="00EC49E0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="000E2C1F" w:rsidRPr="00B92120">
        <w:rPr>
          <w:rFonts w:asciiTheme="minorHAnsi" w:hAnsiTheme="minorHAnsi"/>
          <w:b/>
          <w:w w:val="90"/>
          <w:sz w:val="22"/>
          <w:szCs w:val="22"/>
        </w:rPr>
        <w:t>7</w:t>
      </w:r>
    </w:p>
    <w:p w14:paraId="7991E21F" w14:textId="77777777" w:rsidR="00C51DC9" w:rsidRPr="00B92120" w:rsidRDefault="00C51DC9" w:rsidP="00B9212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FB8CDC2" w14:textId="0248A702" w:rsidR="00EC49E0" w:rsidRPr="00C51DC9" w:rsidRDefault="00EC49E0" w:rsidP="00C51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1DC9">
        <w:rPr>
          <w:rFonts w:asciiTheme="minorHAnsi" w:hAnsiTheme="minorHAnsi"/>
          <w:sz w:val="22"/>
          <w:szCs w:val="22"/>
        </w:rPr>
        <w:t xml:space="preserve">Protokół odbioru </w:t>
      </w:r>
      <w:r w:rsidR="00455D94" w:rsidRPr="00C51DC9">
        <w:rPr>
          <w:rFonts w:asciiTheme="minorHAnsi" w:hAnsiTheme="minorHAnsi"/>
          <w:sz w:val="22"/>
          <w:szCs w:val="22"/>
        </w:rPr>
        <w:t>d</w:t>
      </w:r>
      <w:r w:rsidRPr="00C51DC9">
        <w:rPr>
          <w:rFonts w:asciiTheme="minorHAnsi" w:hAnsiTheme="minorHAnsi"/>
          <w:sz w:val="22"/>
          <w:szCs w:val="22"/>
        </w:rPr>
        <w:t xml:space="preserve">okumentacji projektowej będzie podpisany </w:t>
      </w:r>
      <w:r w:rsidR="00C51DC9">
        <w:rPr>
          <w:rFonts w:asciiTheme="minorHAnsi" w:hAnsiTheme="minorHAnsi"/>
          <w:sz w:val="22"/>
          <w:szCs w:val="22"/>
        </w:rPr>
        <w:t xml:space="preserve">po przekazaniu </w:t>
      </w:r>
      <w:r w:rsidR="00B13FD9" w:rsidRPr="00C51DC9">
        <w:rPr>
          <w:rFonts w:asciiTheme="minorHAnsi" w:hAnsiTheme="minorHAnsi"/>
          <w:sz w:val="22"/>
          <w:szCs w:val="22"/>
        </w:rPr>
        <w:t>Zamawiając</w:t>
      </w:r>
      <w:r w:rsidR="00B13FD9">
        <w:rPr>
          <w:rFonts w:asciiTheme="minorHAnsi" w:hAnsiTheme="minorHAnsi"/>
          <w:sz w:val="22"/>
          <w:szCs w:val="22"/>
        </w:rPr>
        <w:t>emu</w:t>
      </w:r>
      <w:r w:rsidR="00C51DC9">
        <w:rPr>
          <w:rFonts w:asciiTheme="minorHAnsi" w:hAnsiTheme="minorHAnsi"/>
          <w:sz w:val="22"/>
          <w:szCs w:val="22"/>
        </w:rPr>
        <w:t xml:space="preserve"> </w:t>
      </w:r>
      <w:r w:rsidRPr="00C51DC9">
        <w:rPr>
          <w:rFonts w:asciiTheme="minorHAnsi" w:hAnsiTheme="minorHAnsi"/>
          <w:sz w:val="22"/>
          <w:szCs w:val="22"/>
        </w:rPr>
        <w:t xml:space="preserve"> </w:t>
      </w:r>
      <w:r w:rsidR="00C51DC9">
        <w:rPr>
          <w:rFonts w:asciiTheme="minorHAnsi" w:hAnsiTheme="minorHAnsi"/>
          <w:sz w:val="22"/>
          <w:szCs w:val="22"/>
        </w:rPr>
        <w:t xml:space="preserve">wersji elektronicznej całości dokumentacji, wszystkich otrzymanych w trakcie realizacji umowy zgód i uzgodnień, kompletu ostatecznych pozwoleń i decyzji oraz oświadczenia o kompletności </w:t>
      </w:r>
      <w:r w:rsidR="00461C64" w:rsidRPr="00C51DC9">
        <w:rPr>
          <w:rFonts w:asciiTheme="minorHAnsi" w:hAnsiTheme="minorHAnsi"/>
          <w:sz w:val="22"/>
          <w:szCs w:val="22"/>
        </w:rPr>
        <w:t xml:space="preserve"> </w:t>
      </w:r>
      <w:r w:rsidRPr="00C51DC9">
        <w:rPr>
          <w:rFonts w:asciiTheme="minorHAnsi" w:hAnsiTheme="minorHAnsi"/>
          <w:sz w:val="22"/>
          <w:szCs w:val="22"/>
        </w:rPr>
        <w:t xml:space="preserve">dokumentacji. </w:t>
      </w:r>
    </w:p>
    <w:p w14:paraId="4555F19D" w14:textId="77777777" w:rsidR="00345569" w:rsidRPr="00B92120" w:rsidRDefault="00345569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0D22F0F3" w14:textId="306B83E4" w:rsidR="00EC49E0" w:rsidRDefault="00EC49E0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="000E2C1F" w:rsidRPr="00B92120">
        <w:rPr>
          <w:rFonts w:asciiTheme="minorHAnsi" w:hAnsiTheme="minorHAnsi"/>
          <w:b/>
          <w:w w:val="90"/>
          <w:sz w:val="22"/>
          <w:szCs w:val="22"/>
        </w:rPr>
        <w:t>8</w:t>
      </w:r>
    </w:p>
    <w:p w14:paraId="32B679F1" w14:textId="77777777" w:rsidR="00C51DC9" w:rsidRPr="00B92120" w:rsidRDefault="00C51DC9" w:rsidP="00B9212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08256BF" w14:textId="77777777" w:rsidR="00EC49E0" w:rsidRPr="00B92120" w:rsidRDefault="00EC49E0" w:rsidP="00085235">
      <w:pPr>
        <w:numPr>
          <w:ilvl w:val="0"/>
          <w:numId w:val="3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Wykonawca</w:t>
      </w:r>
      <w:r w:rsidRPr="00B92120" w:rsidDel="0081610A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będzie zobowiązany do zapłaty na rzecz Zamawiającego następujących kar umownych:</w:t>
      </w:r>
    </w:p>
    <w:p w14:paraId="32C6B532" w14:textId="2110E4CF" w:rsidR="00894608" w:rsidRPr="00B92120" w:rsidRDefault="00894608" w:rsidP="00C51DC9">
      <w:pPr>
        <w:numPr>
          <w:ilvl w:val="0"/>
          <w:numId w:val="42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przypadku </w:t>
      </w:r>
      <w:r w:rsidR="009707C7">
        <w:rPr>
          <w:rFonts w:asciiTheme="minorHAnsi" w:hAnsiTheme="minorHAnsi"/>
          <w:sz w:val="22"/>
          <w:szCs w:val="22"/>
        </w:rPr>
        <w:t>zwłoki</w:t>
      </w:r>
      <w:r w:rsidRPr="00B92120">
        <w:rPr>
          <w:rFonts w:asciiTheme="minorHAnsi" w:hAnsiTheme="minorHAnsi"/>
          <w:sz w:val="22"/>
          <w:szCs w:val="22"/>
        </w:rPr>
        <w:t xml:space="preserve"> w wykonaniu obowiązków Wykonawcy</w:t>
      </w:r>
      <w:r w:rsidRPr="00B92120" w:rsidDel="0081610A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w stosunku do terminów określonych w § </w:t>
      </w:r>
      <w:r w:rsidR="00BD1EA3">
        <w:rPr>
          <w:rFonts w:asciiTheme="minorHAnsi" w:hAnsiTheme="minorHAnsi"/>
          <w:sz w:val="22"/>
          <w:szCs w:val="22"/>
        </w:rPr>
        <w:t>11</w:t>
      </w:r>
      <w:r w:rsidRPr="00B92120">
        <w:rPr>
          <w:rFonts w:asciiTheme="minorHAnsi" w:hAnsiTheme="minorHAnsi"/>
          <w:sz w:val="22"/>
          <w:szCs w:val="22"/>
        </w:rPr>
        <w:t xml:space="preserve"> ust. 3 oraz terminów wynikających z innych ustaleń dokonanych między Stronami – </w:t>
      </w:r>
      <w:r w:rsidR="00653A0E" w:rsidRPr="00B92120">
        <w:rPr>
          <w:rFonts w:asciiTheme="minorHAnsi" w:hAnsiTheme="minorHAnsi"/>
          <w:sz w:val="22"/>
          <w:szCs w:val="22"/>
        </w:rPr>
        <w:t>100</w:t>
      </w:r>
      <w:r w:rsidRPr="00B92120">
        <w:rPr>
          <w:rFonts w:asciiTheme="minorHAnsi" w:hAnsiTheme="minorHAnsi"/>
          <w:sz w:val="22"/>
          <w:szCs w:val="22"/>
        </w:rPr>
        <w:t xml:space="preserve"> zł za każdy rozpoczęty dzień opóźnienia</w:t>
      </w:r>
      <w:r w:rsidR="00C51DC9">
        <w:rPr>
          <w:rFonts w:asciiTheme="minorHAnsi" w:hAnsiTheme="minorHAnsi"/>
          <w:sz w:val="22"/>
          <w:szCs w:val="22"/>
        </w:rPr>
        <w:t>;</w:t>
      </w:r>
    </w:p>
    <w:p w14:paraId="788BB949" w14:textId="07418489" w:rsidR="00EC49E0" w:rsidRPr="00B92120" w:rsidRDefault="00EC49E0" w:rsidP="00C51DC9">
      <w:pPr>
        <w:numPr>
          <w:ilvl w:val="0"/>
          <w:numId w:val="42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 przypadku odstąpienia od umowy pr</w:t>
      </w:r>
      <w:r w:rsidR="00C96147" w:rsidRPr="00B92120">
        <w:rPr>
          <w:rFonts w:asciiTheme="minorHAnsi" w:hAnsiTheme="minorHAnsi"/>
          <w:sz w:val="22"/>
          <w:szCs w:val="22"/>
        </w:rPr>
        <w:t>zez Wykonawcę lub Zamawiającego</w:t>
      </w:r>
      <w:r w:rsidR="009B15C0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z przyczyn leżących po stronie Wykonawcy</w:t>
      </w:r>
      <w:r w:rsidRPr="00B92120" w:rsidDel="0081610A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– w wysokości </w:t>
      </w:r>
      <w:r w:rsidR="00894608" w:rsidRPr="00B92120">
        <w:rPr>
          <w:rFonts w:asciiTheme="minorHAnsi" w:hAnsiTheme="minorHAnsi"/>
          <w:sz w:val="22"/>
          <w:szCs w:val="22"/>
        </w:rPr>
        <w:t xml:space="preserve"> </w:t>
      </w:r>
      <w:r w:rsidR="00455D94" w:rsidRPr="00B92120">
        <w:rPr>
          <w:rFonts w:asciiTheme="minorHAnsi" w:hAnsiTheme="minorHAnsi"/>
          <w:sz w:val="22"/>
          <w:szCs w:val="22"/>
        </w:rPr>
        <w:t xml:space="preserve"> </w:t>
      </w:r>
      <w:r w:rsidR="00653A0E" w:rsidRPr="00B92120">
        <w:rPr>
          <w:rFonts w:asciiTheme="minorHAnsi" w:hAnsiTheme="minorHAnsi"/>
          <w:sz w:val="22"/>
          <w:szCs w:val="22"/>
        </w:rPr>
        <w:t xml:space="preserve">16 000 </w:t>
      </w:r>
      <w:r w:rsidR="00455D94" w:rsidRPr="00B92120">
        <w:rPr>
          <w:rFonts w:asciiTheme="minorHAnsi" w:hAnsiTheme="minorHAnsi"/>
          <w:sz w:val="22"/>
          <w:szCs w:val="22"/>
        </w:rPr>
        <w:t>zł</w:t>
      </w:r>
      <w:r w:rsidR="00C51DC9">
        <w:rPr>
          <w:rFonts w:asciiTheme="minorHAnsi" w:hAnsiTheme="minorHAnsi"/>
          <w:sz w:val="22"/>
          <w:szCs w:val="22"/>
        </w:rPr>
        <w:t>;</w:t>
      </w:r>
    </w:p>
    <w:p w14:paraId="0B7C1224" w14:textId="5C6366F2" w:rsidR="0024065F" w:rsidRPr="00B92120" w:rsidRDefault="00C51DC9" w:rsidP="00C51DC9">
      <w:pPr>
        <w:numPr>
          <w:ilvl w:val="0"/>
          <w:numId w:val="42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82702" w:rsidRPr="00B92120">
        <w:rPr>
          <w:rFonts w:asciiTheme="minorHAnsi" w:hAnsiTheme="minorHAnsi"/>
          <w:sz w:val="22"/>
          <w:szCs w:val="22"/>
        </w:rPr>
        <w:t xml:space="preserve"> przypadku, jeśli okaże się, iż </w:t>
      </w:r>
      <w:r w:rsidR="004D2927" w:rsidRPr="00B92120">
        <w:rPr>
          <w:rFonts w:asciiTheme="minorHAnsi" w:hAnsiTheme="minorHAnsi"/>
          <w:sz w:val="22"/>
          <w:szCs w:val="22"/>
        </w:rPr>
        <w:t xml:space="preserve">uzyskanie niezbędnych opinii, uzgodnień, sprawdzeń, pozwoleń, zgód  i decyzji w zakresie koniecznym do realizacji inwestycji, nie </w:t>
      </w:r>
      <w:r w:rsidR="0055189E" w:rsidRPr="00B92120">
        <w:rPr>
          <w:rFonts w:asciiTheme="minorHAnsi" w:hAnsiTheme="minorHAnsi"/>
          <w:sz w:val="22"/>
          <w:szCs w:val="22"/>
        </w:rPr>
        <w:t>nastąpi</w:t>
      </w:r>
      <w:r w:rsidR="004D2927" w:rsidRPr="00B92120">
        <w:rPr>
          <w:rFonts w:asciiTheme="minorHAnsi" w:hAnsiTheme="minorHAnsi"/>
          <w:sz w:val="22"/>
          <w:szCs w:val="22"/>
        </w:rPr>
        <w:t xml:space="preserve"> w terminie </w:t>
      </w:r>
      <w:r w:rsidR="0055189E" w:rsidRPr="00B92120">
        <w:rPr>
          <w:rFonts w:asciiTheme="minorHAnsi" w:hAnsiTheme="minorHAnsi"/>
          <w:sz w:val="22"/>
          <w:szCs w:val="22"/>
        </w:rPr>
        <w:t xml:space="preserve">o którym mowa w § </w:t>
      </w:r>
      <w:r w:rsidR="00AA1711" w:rsidRPr="00B92120">
        <w:rPr>
          <w:rFonts w:asciiTheme="minorHAnsi" w:hAnsiTheme="minorHAnsi"/>
          <w:sz w:val="22"/>
          <w:szCs w:val="22"/>
        </w:rPr>
        <w:t>5</w:t>
      </w:r>
      <w:r w:rsidR="0055189E" w:rsidRPr="00B92120">
        <w:rPr>
          <w:rFonts w:asciiTheme="minorHAnsi" w:hAnsiTheme="minorHAnsi"/>
          <w:sz w:val="22"/>
          <w:szCs w:val="22"/>
        </w:rPr>
        <w:t xml:space="preserve"> – z uwagi na wadliwość</w:t>
      </w:r>
      <w:r w:rsidR="00AC5955">
        <w:rPr>
          <w:rFonts w:asciiTheme="minorHAnsi" w:hAnsiTheme="minorHAnsi"/>
          <w:sz w:val="22"/>
          <w:szCs w:val="22"/>
        </w:rPr>
        <w:t xml:space="preserve"> lub niekompletność przedstawionej </w:t>
      </w:r>
      <w:r w:rsidR="0055189E" w:rsidRPr="00B92120">
        <w:rPr>
          <w:rFonts w:asciiTheme="minorHAnsi" w:hAnsiTheme="minorHAnsi"/>
          <w:sz w:val="22"/>
          <w:szCs w:val="22"/>
        </w:rPr>
        <w:t xml:space="preserve">dokumentacji o której mowa w § 1 umowy, Wykonawca zapłaci Zamawiającemu karę umowną w wysokości </w:t>
      </w:r>
      <w:r w:rsidR="00653A0E" w:rsidRPr="00B92120">
        <w:rPr>
          <w:rFonts w:asciiTheme="minorHAnsi" w:hAnsiTheme="minorHAnsi"/>
          <w:sz w:val="22"/>
          <w:szCs w:val="22"/>
        </w:rPr>
        <w:t>12 000 zł</w:t>
      </w:r>
      <w:r w:rsidR="0055189E" w:rsidRPr="00B92120">
        <w:rPr>
          <w:rFonts w:asciiTheme="minorHAnsi" w:hAnsiTheme="minorHAnsi"/>
          <w:sz w:val="22"/>
          <w:szCs w:val="22"/>
        </w:rPr>
        <w:t xml:space="preserve">. Przypadek ten stanowi także </w:t>
      </w:r>
      <w:r w:rsidR="00515109" w:rsidRPr="00B92120">
        <w:rPr>
          <w:rFonts w:asciiTheme="minorHAnsi" w:hAnsiTheme="minorHAnsi"/>
          <w:sz w:val="22"/>
          <w:szCs w:val="22"/>
        </w:rPr>
        <w:t>samoistną</w:t>
      </w:r>
      <w:r w:rsidR="0055189E" w:rsidRPr="00B92120">
        <w:rPr>
          <w:rFonts w:asciiTheme="minorHAnsi" w:hAnsiTheme="minorHAnsi"/>
          <w:sz w:val="22"/>
          <w:szCs w:val="22"/>
        </w:rPr>
        <w:t xml:space="preserve"> przesłankę do odstąpienia przez Zamawiającego od umowy z winy Wykonawcy, z prawem do równoległego naliczenia kary umownej o której mowa w § </w:t>
      </w:r>
      <w:r w:rsidR="00AA1711" w:rsidRPr="00B92120">
        <w:rPr>
          <w:rFonts w:asciiTheme="minorHAnsi" w:hAnsiTheme="minorHAnsi"/>
          <w:sz w:val="22"/>
          <w:szCs w:val="22"/>
        </w:rPr>
        <w:t>8</w:t>
      </w:r>
      <w:r w:rsidR="0055189E" w:rsidRPr="00B92120">
        <w:rPr>
          <w:rFonts w:asciiTheme="minorHAnsi" w:hAnsiTheme="minorHAnsi"/>
          <w:sz w:val="22"/>
          <w:szCs w:val="22"/>
        </w:rPr>
        <w:t xml:space="preserve"> ust. 1 lit. b</w:t>
      </w:r>
      <w:r>
        <w:rPr>
          <w:rFonts w:asciiTheme="minorHAnsi" w:hAnsiTheme="minorHAnsi"/>
          <w:sz w:val="22"/>
          <w:szCs w:val="22"/>
        </w:rPr>
        <w:t>;</w:t>
      </w:r>
      <w:r w:rsidR="0055189E" w:rsidRPr="00B92120">
        <w:rPr>
          <w:rFonts w:asciiTheme="minorHAnsi" w:hAnsiTheme="minorHAnsi"/>
          <w:sz w:val="22"/>
          <w:szCs w:val="22"/>
        </w:rPr>
        <w:t xml:space="preserve"> </w:t>
      </w:r>
    </w:p>
    <w:p w14:paraId="1DB65B32" w14:textId="6C713711" w:rsidR="00492B30" w:rsidRPr="00B92120" w:rsidRDefault="000E2C1F" w:rsidP="00C51DC9">
      <w:pPr>
        <w:numPr>
          <w:ilvl w:val="0"/>
          <w:numId w:val="42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pacing w:val="2"/>
          <w:sz w:val="22"/>
          <w:szCs w:val="22"/>
        </w:rPr>
        <w:t xml:space="preserve">w przypadku nieobecności i nie podjęcia czynności przez Wykonawcę w ramach nadzoru autorskiego w wyznaczonym dniu – </w:t>
      </w:r>
      <w:r w:rsidRPr="00B92120">
        <w:rPr>
          <w:rFonts w:asciiTheme="minorHAnsi" w:hAnsiTheme="minorHAnsi"/>
          <w:sz w:val="22"/>
          <w:szCs w:val="22"/>
        </w:rPr>
        <w:t xml:space="preserve">w wysokości </w:t>
      </w:r>
      <w:r w:rsidR="00653A0E" w:rsidRPr="00B92120">
        <w:rPr>
          <w:rFonts w:asciiTheme="minorHAnsi" w:hAnsiTheme="minorHAnsi"/>
          <w:sz w:val="22"/>
          <w:szCs w:val="22"/>
        </w:rPr>
        <w:t>100 zł</w:t>
      </w:r>
      <w:r w:rsidR="00823E66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za każde stwierdzone naruszenie</w:t>
      </w:r>
      <w:r w:rsidR="00C51DC9">
        <w:rPr>
          <w:rFonts w:asciiTheme="minorHAnsi" w:hAnsiTheme="minorHAnsi"/>
          <w:sz w:val="22"/>
          <w:szCs w:val="22"/>
        </w:rPr>
        <w:t>;</w:t>
      </w:r>
    </w:p>
    <w:p w14:paraId="58A7C583" w14:textId="1A4B11E8" w:rsidR="000E2C1F" w:rsidRPr="00B92120" w:rsidRDefault="00492B30" w:rsidP="00C51DC9">
      <w:pPr>
        <w:numPr>
          <w:ilvl w:val="0"/>
          <w:numId w:val="42"/>
        </w:numPr>
        <w:tabs>
          <w:tab w:val="left" w:pos="851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pacing w:val="2"/>
          <w:sz w:val="22"/>
          <w:szCs w:val="22"/>
        </w:rPr>
        <w:t xml:space="preserve">za brak przedstawienia polisy ubezpieczeniowej zgodnej z wymaganiami § </w:t>
      </w:r>
      <w:r w:rsidR="00BD1EA3">
        <w:rPr>
          <w:rFonts w:asciiTheme="minorHAnsi" w:hAnsiTheme="minorHAnsi"/>
          <w:spacing w:val="2"/>
          <w:sz w:val="22"/>
          <w:szCs w:val="22"/>
        </w:rPr>
        <w:t>9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ust. 1</w:t>
      </w:r>
      <w:r w:rsidR="00BD1EA3">
        <w:rPr>
          <w:rFonts w:asciiTheme="minorHAnsi" w:hAnsiTheme="minorHAnsi"/>
          <w:spacing w:val="2"/>
          <w:sz w:val="22"/>
          <w:szCs w:val="22"/>
        </w:rPr>
        <w:t xml:space="preserve"> i 3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w przypadku, o którym mowa w § </w:t>
      </w:r>
      <w:r w:rsidR="00BD1EA3">
        <w:rPr>
          <w:rFonts w:asciiTheme="minorHAnsi" w:hAnsiTheme="minorHAnsi"/>
          <w:spacing w:val="2"/>
          <w:sz w:val="22"/>
          <w:szCs w:val="22"/>
        </w:rPr>
        <w:t>9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ust. 2</w:t>
      </w:r>
      <w:r w:rsidR="00BD1EA3">
        <w:rPr>
          <w:rFonts w:asciiTheme="minorHAnsi" w:hAnsiTheme="minorHAnsi"/>
          <w:spacing w:val="2"/>
          <w:sz w:val="22"/>
          <w:szCs w:val="22"/>
        </w:rPr>
        <w:t xml:space="preserve"> i 4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– w wysokości </w:t>
      </w:r>
      <w:r w:rsidR="00AC5955" w:rsidRPr="00B35912">
        <w:rPr>
          <w:rFonts w:asciiTheme="minorHAnsi" w:hAnsiTheme="minorHAnsi"/>
          <w:spacing w:val="2"/>
          <w:sz w:val="22"/>
          <w:szCs w:val="22"/>
        </w:rPr>
        <w:t>10</w:t>
      </w:r>
      <w:r w:rsidRPr="00B35912">
        <w:rPr>
          <w:rFonts w:asciiTheme="minorHAnsi" w:hAnsiTheme="minorHAnsi"/>
          <w:spacing w:val="2"/>
          <w:sz w:val="22"/>
          <w:szCs w:val="22"/>
        </w:rPr>
        <w:t>.000,00</w:t>
      </w:r>
      <w:r w:rsidRPr="00B92120">
        <w:rPr>
          <w:rFonts w:asciiTheme="minorHAnsi" w:hAnsiTheme="minorHAnsi"/>
          <w:spacing w:val="2"/>
          <w:sz w:val="22"/>
          <w:szCs w:val="22"/>
        </w:rPr>
        <w:t xml:space="preserve"> złotych za każde stwierdzone naruszenie</w:t>
      </w:r>
      <w:r w:rsidRPr="00B92120">
        <w:rPr>
          <w:rFonts w:asciiTheme="minorHAnsi" w:hAnsiTheme="minorHAnsi"/>
          <w:sz w:val="22"/>
          <w:szCs w:val="22"/>
        </w:rPr>
        <w:t>.</w:t>
      </w:r>
    </w:p>
    <w:p w14:paraId="0F7E5338" w14:textId="77777777" w:rsidR="00EC49E0" w:rsidRPr="00B92120" w:rsidRDefault="00EC49E0" w:rsidP="00085235">
      <w:pPr>
        <w:numPr>
          <w:ilvl w:val="0"/>
          <w:numId w:val="4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Niezależnie od kar umownych Zamawiający zastrzega sobie możliwość dochodzenia odszkodowania uzupełniającego na zasadach ogólnych. </w:t>
      </w:r>
    </w:p>
    <w:p w14:paraId="7C4B3CB8" w14:textId="7D84D9F8" w:rsidR="00084FA9" w:rsidRPr="00B92120" w:rsidRDefault="00084FA9" w:rsidP="00085235">
      <w:pPr>
        <w:numPr>
          <w:ilvl w:val="0"/>
          <w:numId w:val="4"/>
        </w:numPr>
        <w:spacing w:line="276" w:lineRule="auto"/>
        <w:ind w:left="284" w:hanging="218"/>
        <w:jc w:val="both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Zamawiający zapłaci Wykonawcy karę umowną z tytułu odstąpienia od </w:t>
      </w:r>
      <w:r w:rsidR="00C51DC9">
        <w:rPr>
          <w:rFonts w:asciiTheme="minorHAnsi" w:hAnsiTheme="minorHAnsi"/>
          <w:sz w:val="22"/>
          <w:szCs w:val="22"/>
        </w:rPr>
        <w:t>u</w:t>
      </w:r>
      <w:r w:rsidRPr="00B92120">
        <w:rPr>
          <w:rFonts w:asciiTheme="minorHAnsi" w:hAnsiTheme="minorHAnsi"/>
          <w:sz w:val="22"/>
          <w:szCs w:val="22"/>
        </w:rPr>
        <w:t>mowy</w:t>
      </w:r>
      <w:r w:rsidR="009B15C0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z przyczyn zależnych od Zamawiającego w wysokości </w:t>
      </w:r>
      <w:r w:rsidR="00455D94" w:rsidRPr="00B92120">
        <w:rPr>
          <w:rFonts w:asciiTheme="minorHAnsi" w:hAnsiTheme="minorHAnsi"/>
          <w:sz w:val="22"/>
          <w:szCs w:val="22"/>
        </w:rPr>
        <w:t xml:space="preserve"> </w:t>
      </w:r>
      <w:r w:rsidR="00653A0E" w:rsidRPr="00B92120">
        <w:rPr>
          <w:rFonts w:asciiTheme="minorHAnsi" w:hAnsiTheme="minorHAnsi"/>
          <w:sz w:val="22"/>
          <w:szCs w:val="22"/>
        </w:rPr>
        <w:t>16 0</w:t>
      </w:r>
      <w:r w:rsidR="00455D94" w:rsidRPr="00B92120">
        <w:rPr>
          <w:rFonts w:asciiTheme="minorHAnsi" w:hAnsiTheme="minorHAnsi"/>
          <w:sz w:val="22"/>
          <w:szCs w:val="22"/>
        </w:rPr>
        <w:t>00 zł.</w:t>
      </w:r>
    </w:p>
    <w:p w14:paraId="6D655394" w14:textId="77777777" w:rsidR="00571532" w:rsidRPr="00B92120" w:rsidRDefault="00571532" w:rsidP="00B92120">
      <w:pPr>
        <w:spacing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14:paraId="67C78C8B" w14:textId="519F774C" w:rsidR="008D4C59" w:rsidRPr="00B92120" w:rsidRDefault="008D4C59" w:rsidP="00B9212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sz w:val="22"/>
          <w:szCs w:val="22"/>
        </w:rPr>
        <w:t xml:space="preserve">§ </w:t>
      </w:r>
      <w:r w:rsidR="00BD1EA3">
        <w:rPr>
          <w:rFonts w:asciiTheme="minorHAnsi" w:hAnsiTheme="minorHAnsi"/>
          <w:b/>
          <w:sz w:val="22"/>
          <w:szCs w:val="22"/>
        </w:rPr>
        <w:t>9</w:t>
      </w:r>
    </w:p>
    <w:p w14:paraId="135B6B98" w14:textId="77777777" w:rsidR="008D4C59" w:rsidRPr="00B92120" w:rsidRDefault="008D4C59" w:rsidP="00B9212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DB91749" w14:textId="7E854594" w:rsidR="008D4C59" w:rsidRPr="00B92120" w:rsidRDefault="008D4C59" w:rsidP="00085235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Wykonawca </w:t>
      </w:r>
      <w:r w:rsidR="00492B30" w:rsidRPr="00B92120">
        <w:rPr>
          <w:rFonts w:asciiTheme="minorHAnsi" w:hAnsiTheme="minorHAnsi"/>
          <w:sz w:val="22"/>
          <w:szCs w:val="22"/>
        </w:rPr>
        <w:t>oraz każdy z projektantów</w:t>
      </w:r>
      <w:r w:rsidR="00C51DC9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na dzień zawarcia umowy </w:t>
      </w:r>
      <w:r w:rsidR="00492B30" w:rsidRPr="00B92120">
        <w:rPr>
          <w:rFonts w:asciiTheme="minorHAnsi" w:hAnsiTheme="minorHAnsi"/>
          <w:sz w:val="22"/>
          <w:szCs w:val="22"/>
        </w:rPr>
        <w:t>są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 w:rsidR="00492B30" w:rsidRPr="00B92120">
        <w:rPr>
          <w:rFonts w:asciiTheme="minorHAnsi" w:hAnsiTheme="minorHAnsi"/>
          <w:sz w:val="22"/>
          <w:szCs w:val="22"/>
        </w:rPr>
        <w:t>ubezpieczeni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 w:rsidR="00B92120">
        <w:rPr>
          <w:rFonts w:asciiTheme="minorHAnsi" w:hAnsiTheme="minorHAnsi"/>
          <w:sz w:val="22"/>
          <w:szCs w:val="22"/>
        </w:rPr>
        <w:t xml:space="preserve">z tytułu błędów projektowych oraz wad w dokumentacji, mogących powstać w toku realizacji inwestycji </w:t>
      </w:r>
      <w:r w:rsidRPr="00B92120">
        <w:rPr>
          <w:rFonts w:asciiTheme="minorHAnsi" w:hAnsiTheme="minorHAnsi"/>
          <w:sz w:val="22"/>
          <w:szCs w:val="22"/>
        </w:rPr>
        <w:t xml:space="preserve">na </w:t>
      </w:r>
      <w:r w:rsidRPr="00B13FD9">
        <w:rPr>
          <w:rFonts w:asciiTheme="minorHAnsi" w:hAnsiTheme="minorHAnsi"/>
          <w:sz w:val="22"/>
          <w:szCs w:val="22"/>
        </w:rPr>
        <w:t xml:space="preserve">kwotę </w:t>
      </w:r>
      <w:r w:rsidR="00B92120" w:rsidRPr="00B13FD9">
        <w:rPr>
          <w:rFonts w:asciiTheme="minorHAnsi" w:hAnsiTheme="minorHAnsi"/>
          <w:sz w:val="22"/>
          <w:szCs w:val="22"/>
        </w:rPr>
        <w:t xml:space="preserve">nie mniejszą niż </w:t>
      </w:r>
      <w:r w:rsidR="00B35912" w:rsidRPr="00B13FD9">
        <w:rPr>
          <w:rFonts w:asciiTheme="minorHAnsi" w:hAnsiTheme="minorHAnsi"/>
          <w:sz w:val="22"/>
          <w:szCs w:val="22"/>
        </w:rPr>
        <w:t xml:space="preserve"> </w:t>
      </w:r>
      <w:r w:rsidR="00C51DC9" w:rsidRPr="00B13FD9">
        <w:rPr>
          <w:rFonts w:asciiTheme="minorHAnsi" w:hAnsiTheme="minorHAnsi"/>
          <w:sz w:val="22"/>
          <w:szCs w:val="22"/>
        </w:rPr>
        <w:t>1 000 000</w:t>
      </w:r>
      <w:r w:rsidRPr="00B13FD9">
        <w:rPr>
          <w:rFonts w:asciiTheme="minorHAnsi" w:hAnsiTheme="minorHAnsi"/>
          <w:sz w:val="22"/>
          <w:szCs w:val="22"/>
        </w:rPr>
        <w:t xml:space="preserve"> zł (słownie: </w:t>
      </w:r>
      <w:r w:rsidR="00C51DC9" w:rsidRPr="00B13FD9">
        <w:rPr>
          <w:rFonts w:asciiTheme="minorHAnsi" w:hAnsiTheme="minorHAnsi"/>
          <w:sz w:val="22"/>
          <w:szCs w:val="22"/>
        </w:rPr>
        <w:t>jeden milion złotych</w:t>
      </w:r>
      <w:r w:rsidRPr="00B13FD9">
        <w:rPr>
          <w:rFonts w:asciiTheme="minorHAnsi" w:hAnsiTheme="minorHAnsi"/>
          <w:sz w:val="22"/>
          <w:szCs w:val="22"/>
        </w:rPr>
        <w:t>) – kserokopi</w:t>
      </w:r>
      <w:r w:rsidR="00492B30" w:rsidRPr="00B13FD9">
        <w:rPr>
          <w:rFonts w:asciiTheme="minorHAnsi" w:hAnsiTheme="minorHAnsi"/>
          <w:sz w:val="22"/>
          <w:szCs w:val="22"/>
        </w:rPr>
        <w:t>e</w:t>
      </w:r>
      <w:r w:rsidRPr="00B13FD9">
        <w:rPr>
          <w:rFonts w:asciiTheme="minorHAnsi" w:hAnsiTheme="minorHAnsi"/>
          <w:sz w:val="22"/>
          <w:szCs w:val="22"/>
        </w:rPr>
        <w:t xml:space="preserve"> polisy ubezpieczeniowej</w:t>
      </w:r>
      <w:r w:rsidRPr="00B92120">
        <w:rPr>
          <w:rFonts w:asciiTheme="minorHAnsi" w:hAnsiTheme="minorHAnsi"/>
          <w:sz w:val="22"/>
          <w:szCs w:val="22"/>
        </w:rPr>
        <w:t xml:space="preserve"> stanowi załącznik nr 4 do niniejszej umowy. </w:t>
      </w:r>
    </w:p>
    <w:p w14:paraId="00BF2AC2" w14:textId="5601421B" w:rsidR="008D4C59" w:rsidRPr="00B805BD" w:rsidRDefault="008D4C59" w:rsidP="00085235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lastRenderedPageBreak/>
        <w:t xml:space="preserve">W przypadku, gdy </w:t>
      </w:r>
      <w:r w:rsidR="00B805BD">
        <w:rPr>
          <w:rFonts w:asciiTheme="minorHAnsi" w:hAnsiTheme="minorHAnsi"/>
          <w:sz w:val="22"/>
          <w:szCs w:val="22"/>
        </w:rPr>
        <w:t xml:space="preserve">w okresie obowiązywania gwarancji </w:t>
      </w:r>
      <w:r w:rsidRPr="00B92120">
        <w:rPr>
          <w:rFonts w:asciiTheme="minorHAnsi" w:hAnsiTheme="minorHAnsi"/>
          <w:sz w:val="22"/>
          <w:szCs w:val="22"/>
        </w:rPr>
        <w:t xml:space="preserve">utraci ważność </w:t>
      </w:r>
      <w:r w:rsidR="00492B30" w:rsidRPr="00B92120">
        <w:rPr>
          <w:rFonts w:asciiTheme="minorHAnsi" w:hAnsiTheme="minorHAnsi"/>
          <w:sz w:val="22"/>
          <w:szCs w:val="22"/>
        </w:rPr>
        <w:t xml:space="preserve">któraś z </w:t>
      </w:r>
      <w:r w:rsidRPr="00B92120">
        <w:rPr>
          <w:rFonts w:asciiTheme="minorHAnsi" w:hAnsiTheme="minorHAnsi"/>
          <w:sz w:val="22"/>
          <w:szCs w:val="22"/>
        </w:rPr>
        <w:t>polisa ubezpieczeniow</w:t>
      </w:r>
      <w:r w:rsidR="00492B30" w:rsidRPr="00B92120">
        <w:rPr>
          <w:rFonts w:asciiTheme="minorHAnsi" w:hAnsiTheme="minorHAnsi"/>
          <w:sz w:val="22"/>
          <w:szCs w:val="22"/>
        </w:rPr>
        <w:t>ych</w:t>
      </w:r>
      <w:r w:rsidRPr="00B92120">
        <w:rPr>
          <w:rFonts w:asciiTheme="minorHAnsi" w:hAnsiTheme="minorHAnsi"/>
          <w:sz w:val="22"/>
          <w:szCs w:val="22"/>
        </w:rPr>
        <w:t>, o któr</w:t>
      </w:r>
      <w:r w:rsidR="00492B30" w:rsidRPr="00B92120">
        <w:rPr>
          <w:rFonts w:asciiTheme="minorHAnsi" w:hAnsiTheme="minorHAnsi"/>
          <w:sz w:val="22"/>
          <w:szCs w:val="22"/>
        </w:rPr>
        <w:t>ych</w:t>
      </w:r>
      <w:r w:rsidRPr="00B92120">
        <w:rPr>
          <w:rFonts w:asciiTheme="minorHAnsi" w:hAnsiTheme="minorHAnsi"/>
          <w:sz w:val="22"/>
          <w:szCs w:val="22"/>
        </w:rPr>
        <w:t xml:space="preserve"> mowa w pkt. 1, Wykonawca zobowiązany jest do dostarczenia aktualnego dokumentu pod rygorem odstąpienia od umowy z winy Wykonawcy i zapłaty kary umownej ustalonej w § </w:t>
      </w:r>
      <w:r w:rsidR="00492B30" w:rsidRPr="00B92120">
        <w:rPr>
          <w:rFonts w:asciiTheme="minorHAnsi" w:hAnsiTheme="minorHAnsi"/>
          <w:sz w:val="22"/>
          <w:szCs w:val="22"/>
        </w:rPr>
        <w:t>8</w:t>
      </w:r>
      <w:r w:rsidRPr="00B92120">
        <w:rPr>
          <w:rFonts w:asciiTheme="minorHAnsi" w:hAnsiTheme="minorHAnsi"/>
          <w:sz w:val="22"/>
          <w:szCs w:val="22"/>
        </w:rPr>
        <w:t xml:space="preserve"> ust. 1 lit. </w:t>
      </w:r>
      <w:r w:rsidR="00492B30" w:rsidRPr="00B92120">
        <w:rPr>
          <w:rFonts w:asciiTheme="minorHAnsi" w:hAnsiTheme="minorHAnsi"/>
          <w:sz w:val="22"/>
          <w:szCs w:val="22"/>
        </w:rPr>
        <w:t>e</w:t>
      </w:r>
      <w:r w:rsidRPr="00B92120">
        <w:rPr>
          <w:rFonts w:asciiTheme="minorHAnsi" w:hAnsiTheme="minorHAnsi"/>
          <w:sz w:val="22"/>
          <w:szCs w:val="22"/>
        </w:rPr>
        <w:t>.</w:t>
      </w:r>
      <w:r w:rsidR="00B35912" w:rsidRPr="00B3591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2C29E77D" w14:textId="77777777" w:rsidR="00B805BD" w:rsidRPr="00B805BD" w:rsidRDefault="00B805BD" w:rsidP="00B805BD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Wykonawca </w:t>
      </w:r>
      <w:r>
        <w:rPr>
          <w:rFonts w:asciiTheme="minorHAnsi" w:hAnsiTheme="minorHAnsi"/>
          <w:sz w:val="22"/>
          <w:szCs w:val="22"/>
        </w:rPr>
        <w:t>zobowiązuje się do posiadania</w:t>
      </w:r>
      <w:r w:rsidRPr="00B92120">
        <w:rPr>
          <w:rFonts w:asciiTheme="minorHAnsi" w:hAnsiTheme="minorHAnsi"/>
          <w:sz w:val="22"/>
          <w:szCs w:val="22"/>
        </w:rPr>
        <w:t xml:space="preserve"> ubezpieczeni</w:t>
      </w:r>
      <w:r>
        <w:rPr>
          <w:rFonts w:asciiTheme="minorHAnsi" w:hAnsiTheme="minorHAnsi"/>
          <w:sz w:val="22"/>
          <w:szCs w:val="22"/>
        </w:rPr>
        <w:t>a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 tytułu błędów projektowych oraz wad w dokumentacji, mogących powstać w toku realizacji inwestycji </w:t>
      </w:r>
      <w:r w:rsidRPr="00B92120">
        <w:rPr>
          <w:rFonts w:asciiTheme="minorHAnsi" w:hAnsiTheme="minorHAnsi"/>
          <w:sz w:val="22"/>
          <w:szCs w:val="22"/>
        </w:rPr>
        <w:t xml:space="preserve">na </w:t>
      </w:r>
      <w:r w:rsidRPr="00B13FD9">
        <w:rPr>
          <w:rFonts w:asciiTheme="minorHAnsi" w:hAnsiTheme="minorHAnsi"/>
          <w:sz w:val="22"/>
          <w:szCs w:val="22"/>
        </w:rPr>
        <w:t>kwotę nie mniejszą niż  1 000 000 zł (słownie: jeden milion złotych)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 momentu rozpoczęcia postępowania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 xml:space="preserve"> do dnia zakończenia realizacji inwestycji. </w:t>
      </w:r>
      <w:r w:rsidRPr="00B805BD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4C22BE8E" w14:textId="7E323C88" w:rsidR="00B805BD" w:rsidRPr="00B805BD" w:rsidRDefault="00B805BD" w:rsidP="00B805BD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przypadku, gdy </w:t>
      </w:r>
      <w:r>
        <w:rPr>
          <w:rFonts w:asciiTheme="minorHAnsi" w:hAnsiTheme="minorHAnsi"/>
          <w:sz w:val="22"/>
          <w:szCs w:val="22"/>
        </w:rPr>
        <w:t xml:space="preserve">prowadzenia postępowania </w:t>
      </w:r>
      <w:proofErr w:type="spellStart"/>
      <w:r>
        <w:rPr>
          <w:rFonts w:asciiTheme="minorHAnsi" w:hAnsiTheme="minorHAnsi"/>
          <w:sz w:val="22"/>
          <w:szCs w:val="22"/>
        </w:rPr>
        <w:t>pzp</w:t>
      </w:r>
      <w:proofErr w:type="spellEnd"/>
      <w:r>
        <w:rPr>
          <w:rFonts w:asciiTheme="minorHAnsi" w:hAnsiTheme="minorHAnsi"/>
          <w:sz w:val="22"/>
          <w:szCs w:val="22"/>
        </w:rPr>
        <w:t xml:space="preserve"> oraz realizacji inwestycji </w:t>
      </w:r>
      <w:r w:rsidRPr="00B92120">
        <w:rPr>
          <w:rFonts w:asciiTheme="minorHAnsi" w:hAnsiTheme="minorHAnsi"/>
          <w:sz w:val="22"/>
          <w:szCs w:val="22"/>
        </w:rPr>
        <w:t>utraci ważność polisa ubezpieczeniow</w:t>
      </w:r>
      <w:r>
        <w:rPr>
          <w:rFonts w:asciiTheme="minorHAnsi" w:hAnsiTheme="minorHAnsi"/>
          <w:sz w:val="22"/>
          <w:szCs w:val="22"/>
        </w:rPr>
        <w:t>a</w:t>
      </w:r>
      <w:r w:rsidRPr="00B92120">
        <w:rPr>
          <w:rFonts w:asciiTheme="minorHAnsi" w:hAnsiTheme="minorHAnsi"/>
          <w:sz w:val="22"/>
          <w:szCs w:val="22"/>
        </w:rPr>
        <w:t>, o któr</w:t>
      </w:r>
      <w:r>
        <w:rPr>
          <w:rFonts w:asciiTheme="minorHAnsi" w:hAnsiTheme="minorHAnsi"/>
          <w:sz w:val="22"/>
          <w:szCs w:val="22"/>
        </w:rPr>
        <w:t>ej</w:t>
      </w:r>
      <w:r w:rsidRPr="00B92120">
        <w:rPr>
          <w:rFonts w:asciiTheme="minorHAnsi" w:hAnsiTheme="minorHAnsi"/>
          <w:sz w:val="22"/>
          <w:szCs w:val="22"/>
        </w:rPr>
        <w:t xml:space="preserve"> mowa w </w:t>
      </w:r>
      <w:r>
        <w:rPr>
          <w:rFonts w:asciiTheme="minorHAnsi" w:hAnsiTheme="minorHAnsi"/>
          <w:sz w:val="22"/>
          <w:szCs w:val="22"/>
        </w:rPr>
        <w:t>ust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r w:rsidRPr="00B9212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Wykonawca </w:t>
      </w:r>
      <w:r w:rsidRPr="00B805BD">
        <w:rPr>
          <w:rFonts w:asciiTheme="minorHAnsi" w:hAnsiTheme="minorHAnsi"/>
          <w:sz w:val="22"/>
          <w:szCs w:val="22"/>
        </w:rPr>
        <w:t>zobowiązany jest do dostarczenia aktualnego dokumentu pod rygorem odstąpienia od umowy z winy Wykonawcy i zapłaty kary umownej ustalonej w § 8 ust. 1 lit. e.</w:t>
      </w:r>
      <w:r w:rsidRPr="00B805BD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4ACA7D1" w14:textId="353EE52D" w:rsidR="00B92120" w:rsidRPr="00B92120" w:rsidRDefault="00B92120" w:rsidP="00085235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jest uprawniony do uzyskania odszkodowania Wykonawcy z tytułu następstw błędów projektowych oraz wad w dokumentacji również z ubezpieczeń, o których mowa w ust. 1   </w:t>
      </w:r>
    </w:p>
    <w:p w14:paraId="24FF1134" w14:textId="77777777" w:rsidR="008D4C59" w:rsidRPr="00B92120" w:rsidRDefault="008D4C59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7ADC7AD1" w14:textId="25BEE8D0" w:rsidR="008D4C59" w:rsidRPr="00B92120" w:rsidRDefault="008D4C59" w:rsidP="00B92120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sz w:val="22"/>
          <w:szCs w:val="22"/>
        </w:rPr>
        <w:t>§ 1</w:t>
      </w:r>
      <w:r w:rsidR="00BD1EA3">
        <w:rPr>
          <w:rFonts w:asciiTheme="minorHAnsi" w:hAnsiTheme="minorHAnsi"/>
          <w:b/>
          <w:sz w:val="22"/>
          <w:szCs w:val="22"/>
        </w:rPr>
        <w:t>0</w:t>
      </w:r>
    </w:p>
    <w:p w14:paraId="0ADF4304" w14:textId="77777777" w:rsidR="00492B30" w:rsidRPr="00B92120" w:rsidRDefault="00492B30" w:rsidP="00B9212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093E299" w14:textId="4324A10E" w:rsidR="008D4C59" w:rsidRPr="00B92120" w:rsidRDefault="008D4C59" w:rsidP="00085235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Wykonawca w dniu zawarcia umowy wniósł zabezpieczenie należytego wykonania umowy w wysokości </w:t>
      </w:r>
      <w:r w:rsidR="001C4AE4">
        <w:rPr>
          <w:rFonts w:asciiTheme="minorHAnsi" w:hAnsiTheme="minorHAnsi"/>
          <w:sz w:val="22"/>
          <w:szCs w:val="22"/>
        </w:rPr>
        <w:t xml:space="preserve"> </w:t>
      </w:r>
      <w:r w:rsidR="00D47DE1" w:rsidRPr="00D47DE1">
        <w:rPr>
          <w:rFonts w:asciiTheme="minorHAnsi" w:hAnsiTheme="minorHAnsi"/>
          <w:sz w:val="22"/>
          <w:szCs w:val="22"/>
        </w:rPr>
        <w:t>5</w:t>
      </w:r>
      <w:r w:rsidRPr="00D47DE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47DE1">
        <w:rPr>
          <w:rFonts w:asciiTheme="minorHAnsi" w:hAnsiTheme="minorHAnsi"/>
          <w:b/>
          <w:sz w:val="22"/>
          <w:szCs w:val="22"/>
        </w:rPr>
        <w:t xml:space="preserve">% </w:t>
      </w:r>
      <w:r w:rsidRPr="00D47DE1">
        <w:rPr>
          <w:rFonts w:asciiTheme="minorHAnsi" w:hAnsiTheme="minorHAnsi"/>
          <w:sz w:val="22"/>
          <w:szCs w:val="22"/>
        </w:rPr>
        <w:t>wynagrodzenia</w:t>
      </w:r>
      <w:r w:rsidRPr="00B92120">
        <w:rPr>
          <w:rFonts w:asciiTheme="minorHAnsi" w:hAnsiTheme="minorHAnsi"/>
          <w:sz w:val="22"/>
          <w:szCs w:val="22"/>
        </w:rPr>
        <w:t xml:space="preserve"> brutto, o którym mowa w § </w:t>
      </w:r>
      <w:r w:rsidR="00492B30" w:rsidRPr="00B92120">
        <w:rPr>
          <w:rFonts w:asciiTheme="minorHAnsi" w:hAnsiTheme="minorHAnsi"/>
          <w:sz w:val="22"/>
          <w:szCs w:val="22"/>
        </w:rPr>
        <w:t>6</w:t>
      </w:r>
      <w:r w:rsidRPr="00B92120">
        <w:rPr>
          <w:rFonts w:asciiTheme="minorHAnsi" w:hAnsiTheme="minorHAnsi"/>
          <w:sz w:val="22"/>
          <w:szCs w:val="22"/>
        </w:rPr>
        <w:t xml:space="preserve"> ust. 1 niniejszej umowy tj. w kwocie</w:t>
      </w:r>
      <w:r w:rsidR="00492B30" w:rsidRPr="00B92120">
        <w:rPr>
          <w:rFonts w:asciiTheme="minorHAnsi" w:hAnsiTheme="minorHAnsi"/>
          <w:sz w:val="22"/>
          <w:szCs w:val="22"/>
        </w:rPr>
        <w:t xml:space="preserve"> ………………….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 w:rsidR="00492B30" w:rsidRPr="00B92120">
        <w:rPr>
          <w:rFonts w:asciiTheme="minorHAnsi" w:hAnsiTheme="minorHAnsi"/>
          <w:sz w:val="22"/>
          <w:szCs w:val="22"/>
        </w:rPr>
        <w:t>W formie ……………..</w:t>
      </w:r>
      <w:r w:rsidRPr="00B92120">
        <w:rPr>
          <w:rFonts w:asciiTheme="minorHAnsi" w:hAnsiTheme="minorHAnsi"/>
          <w:sz w:val="22"/>
          <w:szCs w:val="22"/>
        </w:rPr>
        <w:t xml:space="preserve"> </w:t>
      </w:r>
      <w:r w:rsidR="00492B30" w:rsidRPr="00B92120">
        <w:rPr>
          <w:rFonts w:asciiTheme="minorHAnsi" w:hAnsiTheme="minorHAnsi"/>
          <w:sz w:val="22"/>
          <w:szCs w:val="22"/>
        </w:rPr>
        <w:t>(jednej ze wskazanych form gotówki, gwarancji bakowej, gwarancji ubezpieczeniowej)</w:t>
      </w:r>
      <w:r w:rsidRPr="00B92120">
        <w:rPr>
          <w:rFonts w:asciiTheme="minorHAnsi" w:hAnsiTheme="minorHAnsi"/>
          <w:sz w:val="22"/>
          <w:szCs w:val="22"/>
        </w:rPr>
        <w:t xml:space="preserve">. </w:t>
      </w:r>
    </w:p>
    <w:p w14:paraId="5468E8EA" w14:textId="77777777" w:rsidR="008D4C59" w:rsidRPr="00B92120" w:rsidRDefault="008D4C59" w:rsidP="00085235">
      <w:pPr>
        <w:pStyle w:val="Tekstpodstawowy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Zabezpieczenie służy do pokrycia roszczeń z tytułu niewykonania lub nienależytego wykonania umowy. </w:t>
      </w:r>
    </w:p>
    <w:p w14:paraId="57BC30F9" w14:textId="77777777" w:rsidR="008D4C59" w:rsidRPr="00B92120" w:rsidRDefault="008D4C59" w:rsidP="00BD1EA3">
      <w:pPr>
        <w:pStyle w:val="Tekstpodstawowy"/>
        <w:numPr>
          <w:ilvl w:val="0"/>
          <w:numId w:val="2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  <w:lang w:eastAsia="ar-SA"/>
        </w:rPr>
        <w:t>Zabezpieczenie należytego wykonania umowy będzie zwrócone Wykonawcy w terminach i wysokościach jak niżej:</w:t>
      </w:r>
    </w:p>
    <w:p w14:paraId="69AFA3BC" w14:textId="0037790D" w:rsidR="008D4C59" w:rsidRPr="00BD1EA3" w:rsidRDefault="008D4C59" w:rsidP="00BD1EA3">
      <w:pPr>
        <w:pStyle w:val="Akapitzlist"/>
        <w:numPr>
          <w:ilvl w:val="0"/>
          <w:numId w:val="27"/>
        </w:numPr>
        <w:tabs>
          <w:tab w:val="num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BD1EA3">
        <w:rPr>
          <w:rFonts w:asciiTheme="minorHAnsi" w:hAnsiTheme="minorHAnsi"/>
          <w:sz w:val="22"/>
          <w:szCs w:val="22"/>
          <w:lang w:eastAsia="ar-SA"/>
        </w:rPr>
        <w:t xml:space="preserve">70% kwoty zabezpieczenia w terminie 30 dni od dnia </w:t>
      </w:r>
      <w:r w:rsidR="00BD1EA3" w:rsidRPr="00BD1EA3">
        <w:rPr>
          <w:rFonts w:asciiTheme="minorHAnsi" w:hAnsiTheme="minorHAnsi"/>
          <w:sz w:val="22"/>
          <w:szCs w:val="22"/>
          <w:lang w:eastAsia="ar-SA"/>
        </w:rPr>
        <w:t>przekazania Zamawiającemu ostatecznej decyzji o pozwoleniu na budowę;</w:t>
      </w:r>
    </w:p>
    <w:p w14:paraId="122956FD" w14:textId="2DC24893" w:rsidR="008D4C59" w:rsidRDefault="008D4C59" w:rsidP="00BD1EA3">
      <w:pPr>
        <w:pStyle w:val="Akapitzlist"/>
        <w:numPr>
          <w:ilvl w:val="0"/>
          <w:numId w:val="27"/>
        </w:numPr>
        <w:tabs>
          <w:tab w:val="num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BD1EA3">
        <w:rPr>
          <w:rFonts w:asciiTheme="minorHAnsi" w:hAnsiTheme="minorHAnsi"/>
          <w:sz w:val="22"/>
          <w:szCs w:val="22"/>
          <w:lang w:eastAsia="ar-SA"/>
        </w:rPr>
        <w:t xml:space="preserve">30% kwoty </w:t>
      </w:r>
      <w:r w:rsidRPr="00B92120">
        <w:rPr>
          <w:rFonts w:asciiTheme="minorHAnsi" w:hAnsiTheme="minorHAnsi"/>
          <w:sz w:val="22"/>
          <w:szCs w:val="22"/>
          <w:lang w:eastAsia="ar-SA"/>
        </w:rPr>
        <w:t xml:space="preserve">zabezpieczenia w terminie 15 dni od daty zakończenia okresu rękojmi, </w:t>
      </w:r>
      <w:r w:rsidRPr="00FF0113">
        <w:rPr>
          <w:rFonts w:asciiTheme="minorHAnsi" w:hAnsiTheme="minorHAnsi"/>
          <w:sz w:val="22"/>
          <w:szCs w:val="22"/>
          <w:lang w:eastAsia="ar-SA"/>
        </w:rPr>
        <w:t>określonego w § 1</w:t>
      </w:r>
      <w:r w:rsidR="00BD1EA3">
        <w:rPr>
          <w:rFonts w:asciiTheme="minorHAnsi" w:hAnsiTheme="minorHAnsi"/>
          <w:sz w:val="22"/>
          <w:szCs w:val="22"/>
          <w:lang w:eastAsia="ar-SA"/>
        </w:rPr>
        <w:t>1</w:t>
      </w:r>
      <w:r w:rsidRPr="00FF0113">
        <w:rPr>
          <w:rFonts w:asciiTheme="minorHAnsi" w:hAnsiTheme="minorHAnsi"/>
          <w:sz w:val="22"/>
          <w:szCs w:val="22"/>
          <w:lang w:eastAsia="ar-SA"/>
        </w:rPr>
        <w:t xml:space="preserve"> ust. 1 umowy.</w:t>
      </w:r>
    </w:p>
    <w:p w14:paraId="3A5944B7" w14:textId="38F71FE7" w:rsidR="00A37DCA" w:rsidRPr="00A37DCA" w:rsidRDefault="00A37DCA" w:rsidP="00A37DCA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A37DCA">
        <w:rPr>
          <w:b/>
          <w:sz w:val="22"/>
          <w:szCs w:val="22"/>
          <w:lang w:eastAsia="ar-SA"/>
        </w:rPr>
        <w:t>§</w:t>
      </w:r>
      <w:r w:rsidRPr="00A37DCA">
        <w:rPr>
          <w:rFonts w:asciiTheme="minorHAnsi" w:hAnsiTheme="minorHAnsi"/>
          <w:b/>
          <w:sz w:val="22"/>
          <w:szCs w:val="22"/>
          <w:lang w:eastAsia="ar-SA"/>
        </w:rPr>
        <w:t xml:space="preserve"> 1</w:t>
      </w:r>
      <w:r w:rsidR="00BD1EA3">
        <w:rPr>
          <w:rFonts w:asciiTheme="minorHAnsi" w:hAnsiTheme="minorHAnsi"/>
          <w:b/>
          <w:sz w:val="22"/>
          <w:szCs w:val="22"/>
          <w:lang w:eastAsia="ar-SA"/>
        </w:rPr>
        <w:t>1</w:t>
      </w:r>
    </w:p>
    <w:p w14:paraId="2A39137E" w14:textId="77777777" w:rsidR="00BD1EA3" w:rsidRPr="00B92120" w:rsidRDefault="00BD1EA3" w:rsidP="00BD1EA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Wykonawca</w:t>
      </w:r>
      <w:r w:rsidRPr="00B92120" w:rsidDel="0081610A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zobowiązany jest do wykonania wszelkich zobowiązań wynikających z rękojmi za wady fizyczne i wady prawne przekazanych dokumentów, w tym dokumentacji projektowej.</w:t>
      </w:r>
    </w:p>
    <w:p w14:paraId="6AAD9160" w14:textId="77777777" w:rsidR="00BD1EA3" w:rsidRPr="00C51DC9" w:rsidRDefault="00BD1EA3" w:rsidP="00BD1EA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51DC9">
        <w:rPr>
          <w:rFonts w:asciiTheme="minorHAnsi" w:hAnsiTheme="minorHAnsi"/>
          <w:sz w:val="22"/>
          <w:szCs w:val="22"/>
        </w:rPr>
        <w:t>Okres rękojmi rozpoczyna swój bieg od dnia podpisania przez Zamawiającego i Wykonawcę Protokołu odbioru</w:t>
      </w:r>
      <w:r>
        <w:rPr>
          <w:rFonts w:asciiTheme="minorHAnsi" w:hAnsiTheme="minorHAnsi"/>
          <w:sz w:val="22"/>
          <w:szCs w:val="22"/>
        </w:rPr>
        <w:t xml:space="preserve">, o którym mowa w </w:t>
      </w:r>
      <w:r>
        <w:rPr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7</w:t>
      </w:r>
      <w:r w:rsidRPr="00C51DC9">
        <w:rPr>
          <w:rFonts w:asciiTheme="minorHAnsi" w:hAnsiTheme="minorHAnsi"/>
          <w:sz w:val="22"/>
          <w:szCs w:val="22"/>
        </w:rPr>
        <w:t xml:space="preserve">  i kończy się z upływem okresu 24 miesięcy od tej daty.</w:t>
      </w:r>
    </w:p>
    <w:p w14:paraId="64FB8232" w14:textId="5B07BC99" w:rsidR="00BD1EA3" w:rsidRDefault="00B92120" w:rsidP="00BD1EA3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hAnsiTheme="minorHAnsi"/>
          <w:spacing w:val="2"/>
          <w:sz w:val="22"/>
          <w:szCs w:val="22"/>
        </w:rPr>
      </w:pPr>
      <w:r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>Strony ustalają, że okres gwarancji na przedmiot umowy wynosi</w:t>
      </w:r>
      <w:r w:rsidR="00D47DE1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 xml:space="preserve"> 24 miesiące.</w:t>
      </w:r>
      <w:r w:rsidR="00A37DCA"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 xml:space="preserve"> </w:t>
      </w:r>
      <w:r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>Dochodzenie uprawnień z gwarancji nie wyklucza możliwości dochodzenia przez</w:t>
      </w:r>
      <w:r w:rsidR="00A37DCA"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 xml:space="preserve"> </w:t>
      </w:r>
      <w:r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>Zamawiającego roszczeń z tytułu rękojmi.</w:t>
      </w:r>
      <w:r w:rsidR="00CE4E7D">
        <w:rPr>
          <w:rFonts w:asciiTheme="minorHAnsi" w:eastAsiaTheme="minorHAnsi" w:hAnsiTheme="minorHAnsi" w:cs="CIDFont+F2"/>
          <w:color w:val="FF0000"/>
          <w:sz w:val="22"/>
          <w:szCs w:val="22"/>
          <w:lang w:eastAsia="en-US"/>
        </w:rPr>
        <w:t xml:space="preserve"> </w:t>
      </w:r>
    </w:p>
    <w:p w14:paraId="49E9EEA4" w14:textId="77777777" w:rsidR="00BD1EA3" w:rsidRDefault="00B92120" w:rsidP="00BD1EA3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hAnsiTheme="minorHAnsi"/>
          <w:spacing w:val="2"/>
          <w:sz w:val="22"/>
          <w:szCs w:val="22"/>
        </w:rPr>
      </w:pPr>
      <w:r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>Bieg okresu gwarancji rozpoczyna się od dnia podpisania</w:t>
      </w:r>
      <w:r w:rsidR="00BD1EA3" w:rsidRPr="00BD1EA3">
        <w:rPr>
          <w:rFonts w:asciiTheme="minorHAnsi" w:hAnsiTheme="minorHAnsi"/>
          <w:sz w:val="22"/>
          <w:szCs w:val="22"/>
        </w:rPr>
        <w:t xml:space="preserve"> przez Zamawiającego i Wykonawcę Protokołu odbioru, o którym mowa w </w:t>
      </w:r>
      <w:r w:rsidR="00BD1EA3" w:rsidRPr="00BD1EA3">
        <w:rPr>
          <w:sz w:val="22"/>
          <w:szCs w:val="22"/>
        </w:rPr>
        <w:t>§</w:t>
      </w:r>
      <w:r w:rsidR="00BD1EA3" w:rsidRPr="00BD1EA3">
        <w:rPr>
          <w:rFonts w:asciiTheme="minorHAnsi" w:hAnsiTheme="minorHAnsi"/>
          <w:sz w:val="22"/>
          <w:szCs w:val="22"/>
        </w:rPr>
        <w:t xml:space="preserve"> 7.</w:t>
      </w:r>
    </w:p>
    <w:p w14:paraId="6B688529" w14:textId="2E74F3FA" w:rsidR="00B92120" w:rsidRPr="00BD1EA3" w:rsidRDefault="00B92120" w:rsidP="00BD1EA3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hAnsiTheme="minorHAnsi"/>
          <w:spacing w:val="2"/>
          <w:sz w:val="22"/>
          <w:szCs w:val="22"/>
        </w:rPr>
      </w:pPr>
      <w:r w:rsidRPr="00BD1EA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>Za wadę uznaje się:</w:t>
      </w:r>
    </w:p>
    <w:p w14:paraId="431BB696" w14:textId="55B3CE9E" w:rsidR="00A37DCA" w:rsidRPr="00A37DCA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A37DCA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niezdatność przedmiotu umowy do określonego w umowie użytku ze względu na brak cech umożliwiających jego bezpieczną realizację i eksploatację lub ograniczenie możliwości bezpiecznej realizacji lub eksploatacji całości lub jakiejkolwiek części wchodzącej w skład</w:t>
      </w:r>
      <w:r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 </w:t>
      </w:r>
      <w:r w:rsidRPr="00A37DCA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przedmiotu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A37DCA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3CE99B73" w14:textId="1454C9D0" w:rsidR="00273E53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lastRenderedPageBreak/>
        <w:t xml:space="preserve">jawną lub ukrytą właściwość tkwiącą w dokumentach, rozwiązaniach, ilościach przekazywanych przez Wykonawcę lub w jakimkolwiek ich elemencie powodującą brak możliwości używania lub korzystania z przedmiotu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 zgodnie z jego przeznaczeniem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3EB0B997" w14:textId="2CE44CDA" w:rsidR="00A37DCA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niezgodność wykonania przedmiotu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 z obowiązującymi przepisami prawa,</w:t>
      </w:r>
      <w:r w:rsid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 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zasadami wiedzy technicznej oraz zobowiązaniami Wykonawcy zawartymi w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mowie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1CCC9BD7" w14:textId="56370F8F" w:rsidR="00A37DCA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obniżenie stopnia użyteczności przedmiotu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7083539B" w14:textId="5AFC73FA" w:rsidR="00A37DCA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obniżenie jakości, trwałości lub inne uszkodzenie w przedmiocie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792B4C9A" w14:textId="4FEBF10E" w:rsidR="00A37DCA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sytuację w której element przedmiotu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 nie stanowi własności Wykonawcy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0D26B459" w14:textId="50A0650E" w:rsidR="00A37DCA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 xml:space="preserve">sytuację w której przedmiot </w:t>
      </w:r>
      <w:r w:rsidR="00BD1EA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u</w:t>
      </w: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mowy jest obciążony prawem lub prawami osób trzecich</w:t>
      </w:r>
      <w:r w:rsidR="00CE4E7D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;</w:t>
      </w:r>
    </w:p>
    <w:p w14:paraId="20E16C50" w14:textId="78BC4DF3" w:rsidR="00A37DCA" w:rsidRPr="00273E53" w:rsidRDefault="00A37DCA" w:rsidP="00BD1EA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="CIDFont+F2"/>
          <w:sz w:val="22"/>
          <w:szCs w:val="22"/>
          <w:lang w:eastAsia="en-US" w:bidi="he-IL"/>
        </w:rPr>
      </w:pPr>
      <w:r w:rsidRPr="00273E53">
        <w:rPr>
          <w:rFonts w:asciiTheme="minorHAnsi" w:eastAsiaTheme="minorHAnsi" w:hAnsiTheme="minorHAnsi" w:cs="CIDFont+F2"/>
          <w:sz w:val="22"/>
          <w:szCs w:val="22"/>
          <w:lang w:eastAsia="en-US" w:bidi="he-IL"/>
        </w:rPr>
        <w:t>nieprawidłowości, błędy, braki czy nieścisłości w dokumentacji.</w:t>
      </w:r>
    </w:p>
    <w:p w14:paraId="67DCBFAE" w14:textId="526CEB2E" w:rsidR="00A37DCA" w:rsidRPr="00CE4E7D" w:rsidRDefault="00A37DCA" w:rsidP="00CE4E7D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hAnsiTheme="minorHAnsi"/>
          <w:spacing w:val="2"/>
          <w:sz w:val="22"/>
          <w:szCs w:val="22"/>
        </w:rPr>
      </w:pPr>
      <w:r w:rsidRPr="00CE4E7D">
        <w:rPr>
          <w:rFonts w:asciiTheme="minorHAnsi" w:hAnsiTheme="minorHAnsi"/>
          <w:spacing w:val="2"/>
          <w:sz w:val="22"/>
          <w:szCs w:val="22"/>
        </w:rPr>
        <w:t>W przypadku konieczności wykonania opracowań zami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ennych spowodowanych ujawnienie </w:t>
      </w:r>
      <w:r w:rsidRPr="00CE4E7D">
        <w:rPr>
          <w:rFonts w:asciiTheme="minorHAnsi" w:hAnsiTheme="minorHAnsi"/>
          <w:spacing w:val="2"/>
          <w:sz w:val="22"/>
          <w:szCs w:val="22"/>
        </w:rPr>
        <w:t>się w trakcie procedur przetargowych lub realizacji robót budowlanych wad, Wykonawca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zobowiązuje się do ich usunięcia oraz przekazania ww. opracowań wraz z koniecznymi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oświadczeniami, zmianami decyzji, na koszt Wykonawcy,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w terminach wyznaczonych przez Zamawiającego.</w:t>
      </w:r>
    </w:p>
    <w:p w14:paraId="6A0EF317" w14:textId="3C8D77E0" w:rsidR="00A37DCA" w:rsidRPr="00CE4E7D" w:rsidRDefault="00A37DCA" w:rsidP="00CE4E7D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hAnsiTheme="minorHAnsi"/>
          <w:spacing w:val="2"/>
          <w:sz w:val="22"/>
          <w:szCs w:val="22"/>
        </w:rPr>
      </w:pPr>
      <w:r w:rsidRPr="00CE4E7D">
        <w:rPr>
          <w:rFonts w:asciiTheme="minorHAnsi" w:hAnsiTheme="minorHAnsi"/>
          <w:spacing w:val="2"/>
          <w:sz w:val="22"/>
          <w:szCs w:val="22"/>
        </w:rPr>
        <w:t>Jeżeli Wykonawca pomimo wezwania nie usunie wad ujawnionych w okresie rękojmi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i gwarancji lub nie dostarczy dokumentacji projektowej wymienionej w ust. 7 w terminie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określonym pisemnie przez Zamawiającego, Zamawiający zastrzega sobie prawo zlecenia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usunięcia wad osobie trzeciej na koszt Wykonawcy, na co Wykonawca wyraża zgodę.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W tym przypadku, koszty usuwania wad w dokumentacji będą pokrywane w pierwszej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kolejności z zabezpieczenia należytego wykonania, a następnie z ubezpieczenia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Wykonawcy.</w:t>
      </w:r>
    </w:p>
    <w:p w14:paraId="62EA058C" w14:textId="285D9259" w:rsidR="00A37DCA" w:rsidRPr="00CE4E7D" w:rsidRDefault="00A37DCA" w:rsidP="00CE4E7D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hAnsiTheme="minorHAnsi"/>
          <w:spacing w:val="2"/>
          <w:sz w:val="22"/>
          <w:szCs w:val="22"/>
        </w:rPr>
      </w:pPr>
      <w:r w:rsidRPr="00CE4E7D">
        <w:rPr>
          <w:rFonts w:asciiTheme="minorHAnsi" w:hAnsiTheme="minorHAnsi"/>
          <w:spacing w:val="2"/>
          <w:sz w:val="22"/>
          <w:szCs w:val="22"/>
        </w:rPr>
        <w:t>W okresie rękojmi Wykonawca zwróci Zamawiającemu koszty, jakie Zamawiający poniósł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w związku z robotami budowlanymi wykonywanymi w oparciu o dokumentację projektową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będącą przedmiotem Umowy, jeżeli konieczność poniesienia kosztów powstała w związku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lub z powodu wad w tej dokumentacji.</w:t>
      </w:r>
    </w:p>
    <w:p w14:paraId="4CA95705" w14:textId="3B3A2592" w:rsidR="00A37DCA" w:rsidRPr="00273E53" w:rsidRDefault="00A37DCA" w:rsidP="00CE4E7D">
      <w:pPr>
        <w:numPr>
          <w:ilvl w:val="0"/>
          <w:numId w:val="5"/>
        </w:numPr>
        <w:spacing w:line="276" w:lineRule="auto"/>
        <w:ind w:left="284" w:right="23" w:hanging="284"/>
        <w:jc w:val="both"/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</w:pPr>
      <w:r w:rsidRPr="00CE4E7D">
        <w:rPr>
          <w:rFonts w:asciiTheme="minorHAnsi" w:hAnsiTheme="minorHAnsi"/>
          <w:spacing w:val="2"/>
          <w:sz w:val="22"/>
          <w:szCs w:val="22"/>
        </w:rPr>
        <w:t>W okresie rękojmi Wykonawca ponosi wobec Zamawiającego odpowiedzialność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odszkodowawczą za wszelkie szkody wyrządzone Zamawiającemu w związku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z wykonywaniem robót budowlanych, prowadzonych w oparciu o dokumentację projektową</w:t>
      </w:r>
      <w:r w:rsidR="00273E53" w:rsidRPr="00CE4E7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E4E7D">
        <w:rPr>
          <w:rFonts w:asciiTheme="minorHAnsi" w:hAnsiTheme="minorHAnsi"/>
          <w:spacing w:val="2"/>
          <w:sz w:val="22"/>
          <w:szCs w:val="22"/>
        </w:rPr>
        <w:t>będącą przedmiotem Umowy, jeżeli roboty</w:t>
      </w:r>
      <w:r w:rsidRPr="00273E5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 xml:space="preserve"> te wykonywane były zgodnie z tą</w:t>
      </w:r>
      <w:r w:rsidR="00273E5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 xml:space="preserve"> </w:t>
      </w:r>
      <w:r w:rsidRPr="00273E53">
        <w:rPr>
          <w:rFonts w:asciiTheme="minorHAnsi" w:eastAsiaTheme="minorHAnsi" w:hAnsiTheme="minorHAnsi" w:cs="CIDFont+F2"/>
          <w:color w:val="000000"/>
          <w:sz w:val="22"/>
          <w:szCs w:val="22"/>
          <w:lang w:eastAsia="en-US"/>
        </w:rPr>
        <w:t>dokumentacją, a szkoda powstała w związku lub z powodu wad w tej dokumentacji.</w:t>
      </w:r>
    </w:p>
    <w:p w14:paraId="149D0B4F" w14:textId="77777777" w:rsidR="008D4C59" w:rsidRPr="00B92120" w:rsidRDefault="008D4C59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679DF8AF" w14:textId="084E19AF" w:rsidR="00EC49E0" w:rsidRPr="00B92120" w:rsidRDefault="00EC49E0" w:rsidP="00B9212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="00823E66" w:rsidRPr="00B92120">
        <w:rPr>
          <w:rFonts w:asciiTheme="minorHAnsi" w:hAnsiTheme="minorHAnsi"/>
          <w:b/>
          <w:w w:val="90"/>
          <w:sz w:val="22"/>
          <w:szCs w:val="22"/>
        </w:rPr>
        <w:t>1</w:t>
      </w:r>
      <w:r w:rsidR="00CE4E7D">
        <w:rPr>
          <w:rFonts w:asciiTheme="minorHAnsi" w:hAnsiTheme="minorHAnsi"/>
          <w:b/>
          <w:w w:val="90"/>
          <w:sz w:val="22"/>
          <w:szCs w:val="22"/>
        </w:rPr>
        <w:t>2</w:t>
      </w:r>
    </w:p>
    <w:p w14:paraId="325A3A7A" w14:textId="77777777" w:rsidR="00EC49E0" w:rsidRPr="00B92120" w:rsidRDefault="00EC49E0" w:rsidP="000852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Z chwilą odbioru przez Zamawiającego dokumentów zrealizowanych w toku niniejszej umowy (w tym </w:t>
      </w:r>
      <w:r w:rsidR="009B15C0" w:rsidRPr="00B92120">
        <w:rPr>
          <w:rFonts w:asciiTheme="minorHAnsi" w:hAnsiTheme="minorHAnsi"/>
          <w:sz w:val="22"/>
          <w:szCs w:val="22"/>
        </w:rPr>
        <w:t>d</w:t>
      </w:r>
      <w:r w:rsidRPr="00B92120">
        <w:rPr>
          <w:rFonts w:asciiTheme="minorHAnsi" w:hAnsiTheme="minorHAnsi"/>
          <w:sz w:val="22"/>
          <w:szCs w:val="22"/>
        </w:rPr>
        <w:t>okumentacji projektowej), stanowi</w:t>
      </w:r>
      <w:r w:rsidR="00C96147" w:rsidRPr="00B92120">
        <w:rPr>
          <w:rFonts w:asciiTheme="minorHAnsi" w:hAnsiTheme="minorHAnsi"/>
          <w:sz w:val="22"/>
          <w:szCs w:val="22"/>
        </w:rPr>
        <w:t>ących utwór w rozumieniu ustawy</w:t>
      </w:r>
      <w:r w:rsidR="009D2A51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 xml:space="preserve">z dnia 4 lutego 1994 r. </w:t>
      </w:r>
      <w:r w:rsidRPr="00B92120">
        <w:rPr>
          <w:rFonts w:asciiTheme="minorHAnsi" w:hAnsiTheme="minorHAnsi"/>
          <w:i/>
          <w:sz w:val="22"/>
          <w:szCs w:val="22"/>
        </w:rPr>
        <w:t>o prawie autorskim i prawach pokrewnych</w:t>
      </w:r>
      <w:r w:rsidRPr="00B92120">
        <w:rPr>
          <w:rFonts w:asciiTheme="minorHAnsi" w:hAnsiTheme="minorHAnsi"/>
          <w:sz w:val="22"/>
          <w:szCs w:val="22"/>
        </w:rPr>
        <w:t>, Wykonawca</w:t>
      </w:r>
      <w:r w:rsidRPr="00B92120" w:rsidDel="0081610A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przenosi na Zamawiającego autorskie prawa majątkowe do tych utworów (dalej: Utwory), bez żadnych ograniczeń czasowych, ilościowych i terytorialnych, w zakresie następujących pól eksploatacji:</w:t>
      </w:r>
    </w:p>
    <w:p w14:paraId="4A82192F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wykorzystanie Utworów do wykonania zamówień będących ich przedmiotem,</w:t>
      </w:r>
    </w:p>
    <w:p w14:paraId="7C0D091F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użytkowanie Utworów na własny użytek i użytek jednostek podległych, dla potrzeb ustawowych i statutowych, użytek osób trzecich, w tym w szczególności przekazywanie utworów lub ich dowolnej części, także ich kopii: </w:t>
      </w:r>
    </w:p>
    <w:p w14:paraId="1B23DD6E" w14:textId="77777777" w:rsidR="00EC49E0" w:rsidRPr="00B92120" w:rsidRDefault="003D54E1" w:rsidP="00085235">
      <w:pPr>
        <w:numPr>
          <w:ilvl w:val="0"/>
          <w:numId w:val="13"/>
        </w:numPr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innym wykonawcom, jako</w:t>
      </w:r>
      <w:r w:rsidR="00EC49E0" w:rsidRPr="00B92120">
        <w:rPr>
          <w:rFonts w:asciiTheme="minorHAnsi" w:hAnsiTheme="minorHAnsi"/>
          <w:sz w:val="22"/>
          <w:szCs w:val="22"/>
        </w:rPr>
        <w:t xml:space="preserve"> podstawę dla wykonania lub nadzorowania prac lub jako podstawę lub materiał wyjściowy do wykonania opracowań;</w:t>
      </w:r>
    </w:p>
    <w:p w14:paraId="49F27F7B" w14:textId="77777777" w:rsidR="00EC49E0" w:rsidRPr="00B92120" w:rsidRDefault="00EC49E0" w:rsidP="00085235">
      <w:pPr>
        <w:numPr>
          <w:ilvl w:val="0"/>
          <w:numId w:val="13"/>
        </w:numPr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sądom/organom administracji publicznej w zakresie niezbędnym dla prowadzonych postępowań, </w:t>
      </w:r>
    </w:p>
    <w:p w14:paraId="77116633" w14:textId="77777777" w:rsidR="00EC49E0" w:rsidRPr="00B92120" w:rsidRDefault="00EC49E0" w:rsidP="00085235">
      <w:pPr>
        <w:numPr>
          <w:ilvl w:val="0"/>
          <w:numId w:val="13"/>
        </w:numPr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lastRenderedPageBreak/>
        <w:t>wykonawcom biorącym udział w postępowaniach o udzielenie zamówień publicznych, w tym poprzez zamieszczenie na stronie internetowej,</w:t>
      </w:r>
    </w:p>
    <w:p w14:paraId="718AAE88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wprowadzanie Utworów lub ich części do pamięci komputera na dowolnej liczbie własnych jednostek stanowisk komputerowych i stanowisk komputerowych jednostek podległych, do sieci multimedialnej, telekomunikacyjnej, komputerowej, w tym do Internetu, </w:t>
      </w:r>
    </w:p>
    <w:p w14:paraId="705688EC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zwielokrotnianie Utworów lub ich części dowolną techniką w dowolnej ilości,</w:t>
      </w:r>
    </w:p>
    <w:p w14:paraId="42CFA6C4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wypożyczanie, wynajmowanie lub wymienianie nośników, na których Utwory utrwalono,</w:t>
      </w:r>
    </w:p>
    <w:p w14:paraId="333D8FBC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publicznie udostępnianie Utworów w taki sposób, aby każdy mógł mieć do nich dostęp w miejscu i czasie przez niego wybranym,</w:t>
      </w:r>
    </w:p>
    <w:p w14:paraId="5BBFF3AA" w14:textId="77777777" w:rsidR="00EC49E0" w:rsidRPr="00B92120" w:rsidRDefault="00EC49E0" w:rsidP="00085235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samodzielnie lub z udziałem osób/podmiotów trzecich dokonywanie dalszych zmian, modyfikacji, przekształceń i przeróbek U</w:t>
      </w:r>
      <w:r w:rsidR="00C96147" w:rsidRPr="00B92120">
        <w:rPr>
          <w:rFonts w:asciiTheme="minorHAnsi" w:hAnsiTheme="minorHAnsi"/>
          <w:sz w:val="22"/>
          <w:szCs w:val="22"/>
        </w:rPr>
        <w:t>tworów powstałych i otrzymanych</w:t>
      </w:r>
      <w:r w:rsidR="009D2A51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w wyniku realizacji Umowy – w razie wątpliwości poczytuje się, że Utwory powstały w celu dalszego opracowania.</w:t>
      </w:r>
    </w:p>
    <w:p w14:paraId="6DF3AED3" w14:textId="77777777" w:rsidR="00EC49E0" w:rsidRPr="00B92120" w:rsidRDefault="00EC49E0" w:rsidP="000852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Przeniesienie praw, o których mowa w ust. 1, obej</w:t>
      </w:r>
      <w:r w:rsidR="00C96147" w:rsidRPr="00B92120">
        <w:rPr>
          <w:rFonts w:asciiTheme="minorHAnsi" w:hAnsiTheme="minorHAnsi"/>
          <w:sz w:val="22"/>
          <w:szCs w:val="22"/>
        </w:rPr>
        <w:t>muje także prawo do decydowania</w:t>
      </w:r>
      <w:r w:rsidR="009D2A51" w:rsidRPr="00B92120">
        <w:rPr>
          <w:rFonts w:asciiTheme="minorHAnsi" w:hAnsiTheme="minorHAnsi"/>
          <w:sz w:val="22"/>
          <w:szCs w:val="22"/>
        </w:rPr>
        <w:t xml:space="preserve"> </w:t>
      </w:r>
      <w:r w:rsidRPr="00B92120">
        <w:rPr>
          <w:rFonts w:asciiTheme="minorHAnsi" w:hAnsiTheme="minorHAnsi"/>
          <w:sz w:val="22"/>
          <w:szCs w:val="22"/>
        </w:rPr>
        <w:t>o korzystaniu z utworów zależnych powstałych wskutek dokonania opracowania dokumentacji projektowej. Wykonawca zobowiązuje się ponadto do niewykonywania autorskich praw osobistych do utworu.</w:t>
      </w:r>
    </w:p>
    <w:p w14:paraId="3886CE56" w14:textId="77777777" w:rsidR="00EC49E0" w:rsidRPr="00B92120" w:rsidRDefault="00EC49E0" w:rsidP="0008523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Równocześnie z nabyciem autorskich praw majątkowych do Utworów Zamawiający nabywa własność egzemplarzy wykonanych w ramach niniejszej Umowy, na których te utwory zostały utrwalone.</w:t>
      </w:r>
    </w:p>
    <w:p w14:paraId="5F4E5F55" w14:textId="77777777" w:rsidR="00250271" w:rsidRPr="00B92120" w:rsidRDefault="00250271" w:rsidP="00085235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przypadku, jeśli dojdzie do odstąpienia od umowy przez którąkolwiek ze stron, własność wszelkich utworów powstałych do tego czasu, oraz prawa autorskie do nich </w:t>
      </w:r>
      <w:r w:rsidR="007C437C" w:rsidRPr="00B92120">
        <w:rPr>
          <w:rFonts w:asciiTheme="minorHAnsi" w:hAnsiTheme="minorHAnsi"/>
          <w:sz w:val="22"/>
          <w:szCs w:val="22"/>
        </w:rPr>
        <w:t xml:space="preserve">na polach eksploatacji i zasadach wskazanych w ustępach poprzedzających </w:t>
      </w:r>
      <w:r w:rsidR="0010703A" w:rsidRPr="00B92120">
        <w:rPr>
          <w:rFonts w:asciiTheme="minorHAnsi" w:hAnsiTheme="minorHAnsi"/>
          <w:sz w:val="22"/>
          <w:szCs w:val="22"/>
        </w:rPr>
        <w:t xml:space="preserve">w zakresie przyjętym (także jednostronnie) przez Zamawiającego </w:t>
      </w:r>
      <w:r w:rsidRPr="00B92120">
        <w:rPr>
          <w:rFonts w:asciiTheme="minorHAnsi" w:hAnsiTheme="minorHAnsi"/>
          <w:sz w:val="22"/>
          <w:szCs w:val="22"/>
        </w:rPr>
        <w:t>– przechodzą na Zamawiająceg</w:t>
      </w:r>
      <w:r w:rsidR="007C437C" w:rsidRPr="00B92120">
        <w:rPr>
          <w:rFonts w:asciiTheme="minorHAnsi" w:hAnsiTheme="minorHAnsi"/>
          <w:sz w:val="22"/>
          <w:szCs w:val="22"/>
        </w:rPr>
        <w:t>o.</w:t>
      </w:r>
    </w:p>
    <w:p w14:paraId="5CAC3A3C" w14:textId="3B8D3D4E" w:rsidR="007C437C" w:rsidRPr="00B92120" w:rsidRDefault="007C437C" w:rsidP="00085235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przypadku, o którym mowa w ust. </w:t>
      </w:r>
      <w:r w:rsidR="007C1FC7" w:rsidRPr="00B92120">
        <w:rPr>
          <w:rFonts w:asciiTheme="minorHAnsi" w:hAnsiTheme="minorHAnsi"/>
          <w:sz w:val="22"/>
          <w:szCs w:val="22"/>
        </w:rPr>
        <w:t>4</w:t>
      </w:r>
      <w:r w:rsidRPr="00B92120">
        <w:rPr>
          <w:rFonts w:asciiTheme="minorHAnsi" w:hAnsiTheme="minorHAnsi"/>
          <w:sz w:val="22"/>
          <w:szCs w:val="22"/>
        </w:rPr>
        <w:t xml:space="preserve"> powyżej, wynagrodzenie o którym mowa w § </w:t>
      </w:r>
      <w:r w:rsidR="0024065F" w:rsidRPr="00B92120">
        <w:rPr>
          <w:rFonts w:asciiTheme="minorHAnsi" w:hAnsiTheme="minorHAnsi"/>
          <w:sz w:val="22"/>
          <w:szCs w:val="22"/>
        </w:rPr>
        <w:t>6</w:t>
      </w:r>
      <w:r w:rsidRPr="00B92120">
        <w:rPr>
          <w:rFonts w:asciiTheme="minorHAnsi" w:hAnsiTheme="minorHAnsi"/>
          <w:sz w:val="22"/>
          <w:szCs w:val="22"/>
        </w:rPr>
        <w:t xml:space="preserve"> obliczane jest proporcjonalnie do zakresu rzeczywiście wykonanej pracy (rzeczywistego wykonania przedmiotu umowy)</w:t>
      </w:r>
      <w:r w:rsidR="0010703A" w:rsidRPr="00B92120">
        <w:rPr>
          <w:rFonts w:asciiTheme="minorHAnsi" w:hAnsiTheme="minorHAnsi"/>
          <w:sz w:val="22"/>
          <w:szCs w:val="22"/>
        </w:rPr>
        <w:t xml:space="preserve"> przyjętego przez Zamawiającego</w:t>
      </w:r>
      <w:r w:rsidRPr="00B92120">
        <w:rPr>
          <w:rFonts w:asciiTheme="minorHAnsi" w:hAnsiTheme="minorHAnsi"/>
          <w:sz w:val="22"/>
          <w:szCs w:val="22"/>
        </w:rPr>
        <w:t xml:space="preserve">. Wszelkie zapisy dotyczące rękojmi oraz innego rodzaju odpowiedzialności Wykonawcy za przedmiot umowy w zakresie, w jakim </w:t>
      </w:r>
      <w:r w:rsidR="0010703A" w:rsidRPr="00B92120">
        <w:rPr>
          <w:rFonts w:asciiTheme="minorHAnsi" w:hAnsiTheme="minorHAnsi"/>
          <w:sz w:val="22"/>
          <w:szCs w:val="22"/>
        </w:rPr>
        <w:t>do chwili odstąpienia od umowy prace zostały wykonane i przyjęte przez Zamawiającego – stosuje się.</w:t>
      </w:r>
    </w:p>
    <w:p w14:paraId="56430163" w14:textId="77777777" w:rsidR="00345569" w:rsidRPr="00B92120" w:rsidRDefault="00345569" w:rsidP="00B92120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</w:p>
    <w:p w14:paraId="63991AE3" w14:textId="15C28BE7" w:rsidR="00EC49E0" w:rsidRPr="00B92120" w:rsidRDefault="00EC49E0" w:rsidP="00B9212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92120">
        <w:rPr>
          <w:rFonts w:asciiTheme="minorHAnsi" w:hAnsiTheme="minorHAnsi"/>
          <w:b/>
          <w:w w:val="90"/>
          <w:sz w:val="22"/>
          <w:szCs w:val="22"/>
        </w:rPr>
        <w:t xml:space="preserve">§ </w:t>
      </w:r>
      <w:r w:rsidRPr="00B92120">
        <w:rPr>
          <w:rFonts w:asciiTheme="minorHAnsi" w:hAnsiTheme="minorHAnsi"/>
          <w:b/>
          <w:sz w:val="22"/>
          <w:szCs w:val="22"/>
        </w:rPr>
        <w:t>1</w:t>
      </w:r>
      <w:r w:rsidR="00CE4E7D">
        <w:rPr>
          <w:rFonts w:asciiTheme="minorHAnsi" w:hAnsiTheme="minorHAnsi"/>
          <w:b/>
          <w:sz w:val="22"/>
          <w:szCs w:val="22"/>
        </w:rPr>
        <w:t>3</w:t>
      </w:r>
    </w:p>
    <w:p w14:paraId="03A97433" w14:textId="6EA766D1" w:rsidR="00EC49E0" w:rsidRPr="00B92120" w:rsidRDefault="00EC49E0" w:rsidP="00085235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Zmiany niniejszej umowy powinny zostać dokonane w formie pisemnej pod rygorem nieważności, z zastrzeżeniem zmiany osób określonych w § 4 umowy, do których wystarczy notyfikacja zmiany drugiej stronie</w:t>
      </w:r>
      <w:r w:rsidR="0024065F" w:rsidRPr="00B92120">
        <w:rPr>
          <w:rFonts w:asciiTheme="minorHAnsi" w:hAnsiTheme="minorHAnsi"/>
          <w:sz w:val="22"/>
          <w:szCs w:val="22"/>
        </w:rPr>
        <w:t xml:space="preserve"> oraz otrzymanie od niej potwierdzenia otrzymania danych nowych osób</w:t>
      </w:r>
      <w:r w:rsidRPr="00B92120">
        <w:rPr>
          <w:rFonts w:asciiTheme="minorHAnsi" w:hAnsiTheme="minorHAnsi"/>
          <w:sz w:val="22"/>
          <w:szCs w:val="22"/>
        </w:rPr>
        <w:t>.</w:t>
      </w:r>
    </w:p>
    <w:p w14:paraId="16DB7410" w14:textId="77777777" w:rsidR="00EC49E0" w:rsidRPr="00B92120" w:rsidRDefault="00EC49E0" w:rsidP="00085235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W sprawach nieuregulowanych niniejszą umową zastosowanie mają przepisy prawa polskiego, w tym </w:t>
      </w:r>
      <w:r w:rsidRPr="00B92120">
        <w:rPr>
          <w:rFonts w:asciiTheme="minorHAnsi" w:hAnsiTheme="minorHAnsi"/>
          <w:i/>
          <w:sz w:val="22"/>
          <w:szCs w:val="22"/>
        </w:rPr>
        <w:t>Kodeksu cywilnego</w:t>
      </w:r>
      <w:r w:rsidR="00C84DEF" w:rsidRPr="00B92120">
        <w:rPr>
          <w:rFonts w:asciiTheme="minorHAnsi" w:hAnsiTheme="minorHAnsi"/>
          <w:i/>
          <w:sz w:val="22"/>
          <w:szCs w:val="22"/>
        </w:rPr>
        <w:t>,</w:t>
      </w:r>
      <w:r w:rsidRPr="00B92120">
        <w:rPr>
          <w:rFonts w:asciiTheme="minorHAnsi" w:hAnsiTheme="minorHAnsi"/>
          <w:sz w:val="22"/>
          <w:szCs w:val="22"/>
        </w:rPr>
        <w:t xml:space="preserve"> ustawy </w:t>
      </w:r>
      <w:r w:rsidR="00C96147" w:rsidRPr="00B92120">
        <w:rPr>
          <w:rFonts w:asciiTheme="minorHAnsi" w:hAnsiTheme="minorHAnsi"/>
          <w:i/>
          <w:sz w:val="22"/>
          <w:szCs w:val="22"/>
        </w:rPr>
        <w:t>o prawie autorskim</w:t>
      </w:r>
      <w:r w:rsidR="009D2A51" w:rsidRPr="00B92120">
        <w:rPr>
          <w:rFonts w:asciiTheme="minorHAnsi" w:hAnsiTheme="minorHAnsi"/>
          <w:i/>
          <w:sz w:val="22"/>
          <w:szCs w:val="22"/>
        </w:rPr>
        <w:t xml:space="preserve"> </w:t>
      </w:r>
      <w:r w:rsidRPr="00B92120">
        <w:rPr>
          <w:rFonts w:asciiTheme="minorHAnsi" w:hAnsiTheme="minorHAnsi"/>
          <w:i/>
          <w:sz w:val="22"/>
          <w:szCs w:val="22"/>
        </w:rPr>
        <w:t>i prawach pokrewnych</w:t>
      </w:r>
      <w:r w:rsidR="00C84DEF" w:rsidRPr="00B92120">
        <w:rPr>
          <w:rFonts w:asciiTheme="minorHAnsi" w:hAnsiTheme="minorHAnsi"/>
          <w:i/>
          <w:sz w:val="22"/>
          <w:szCs w:val="22"/>
        </w:rPr>
        <w:t xml:space="preserve"> </w:t>
      </w:r>
      <w:r w:rsidR="00C84DEF" w:rsidRPr="00B92120">
        <w:rPr>
          <w:rFonts w:asciiTheme="minorHAnsi" w:hAnsiTheme="minorHAnsi"/>
          <w:sz w:val="22"/>
          <w:szCs w:val="22"/>
        </w:rPr>
        <w:t>oraz</w:t>
      </w:r>
      <w:r w:rsidR="00C84DEF" w:rsidRPr="00B92120">
        <w:rPr>
          <w:rFonts w:asciiTheme="minorHAnsi" w:hAnsiTheme="minorHAnsi"/>
          <w:i/>
          <w:sz w:val="22"/>
          <w:szCs w:val="22"/>
        </w:rPr>
        <w:t xml:space="preserve"> </w:t>
      </w:r>
      <w:r w:rsidR="00C84DEF" w:rsidRPr="00B92120">
        <w:rPr>
          <w:rFonts w:asciiTheme="minorHAnsi" w:hAnsiTheme="minorHAnsi"/>
          <w:sz w:val="22"/>
          <w:szCs w:val="22"/>
        </w:rPr>
        <w:t xml:space="preserve">ustawy </w:t>
      </w:r>
      <w:r w:rsidR="00C84DEF" w:rsidRPr="00B92120">
        <w:rPr>
          <w:rFonts w:asciiTheme="minorHAnsi" w:hAnsiTheme="minorHAnsi"/>
          <w:i/>
          <w:sz w:val="22"/>
          <w:szCs w:val="22"/>
        </w:rPr>
        <w:t>Prawo zamówień publicznych</w:t>
      </w:r>
      <w:r w:rsidR="00C84DEF" w:rsidRPr="00B92120">
        <w:rPr>
          <w:rFonts w:asciiTheme="minorHAnsi" w:hAnsiTheme="minorHAnsi"/>
          <w:sz w:val="22"/>
          <w:szCs w:val="22"/>
        </w:rPr>
        <w:t xml:space="preserve"> i aktów wykonawczych wydanych na jej podstawie</w:t>
      </w:r>
      <w:r w:rsidRPr="00B92120">
        <w:rPr>
          <w:rFonts w:asciiTheme="minorHAnsi" w:hAnsiTheme="minorHAnsi"/>
          <w:sz w:val="22"/>
          <w:szCs w:val="22"/>
        </w:rPr>
        <w:t>.</w:t>
      </w:r>
    </w:p>
    <w:p w14:paraId="7C0051BE" w14:textId="77777777" w:rsidR="00EC49E0" w:rsidRPr="00B92120" w:rsidRDefault="00EC49E0" w:rsidP="00085235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Strony poddają wszelkie mogące wyniknąć z realizacji umowy spory sądowi powszechnemu właściwemu według siedziby Zamawiającego.</w:t>
      </w:r>
    </w:p>
    <w:p w14:paraId="334CCE40" w14:textId="77777777" w:rsidR="00EC49E0" w:rsidRPr="00B92120" w:rsidRDefault="00EC49E0" w:rsidP="00085235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 xml:space="preserve">Umowę sporządzono w </w:t>
      </w:r>
      <w:r w:rsidR="009D2A51" w:rsidRPr="00B92120">
        <w:rPr>
          <w:rFonts w:asciiTheme="minorHAnsi" w:hAnsiTheme="minorHAnsi"/>
          <w:sz w:val="22"/>
          <w:szCs w:val="22"/>
        </w:rPr>
        <w:t xml:space="preserve">dwóch </w:t>
      </w:r>
      <w:r w:rsidRPr="00B92120">
        <w:rPr>
          <w:rFonts w:asciiTheme="minorHAnsi" w:hAnsiTheme="minorHAnsi"/>
          <w:sz w:val="22"/>
          <w:szCs w:val="22"/>
        </w:rPr>
        <w:t xml:space="preserve">jednobrzmiących egzemplarzach, </w:t>
      </w:r>
      <w:r w:rsidR="009D2A51" w:rsidRPr="00B92120">
        <w:rPr>
          <w:rFonts w:asciiTheme="minorHAnsi" w:hAnsiTheme="minorHAnsi"/>
          <w:sz w:val="22"/>
          <w:szCs w:val="22"/>
        </w:rPr>
        <w:t>po jednym dla każdej ze stron</w:t>
      </w:r>
      <w:r w:rsidRPr="00B92120">
        <w:rPr>
          <w:rFonts w:asciiTheme="minorHAnsi" w:hAnsiTheme="minorHAnsi"/>
          <w:sz w:val="22"/>
          <w:szCs w:val="22"/>
        </w:rPr>
        <w:t>.</w:t>
      </w:r>
    </w:p>
    <w:p w14:paraId="24913A34" w14:textId="77777777" w:rsidR="00D345CA" w:rsidRPr="00B92120" w:rsidRDefault="00D345CA" w:rsidP="00B9212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72A545" w14:textId="77777777" w:rsidR="00D345CA" w:rsidRPr="00B92120" w:rsidRDefault="00D345CA" w:rsidP="00B9212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33B33BD" w14:textId="77777777" w:rsidR="00F45535" w:rsidRPr="00B92120" w:rsidRDefault="00EC49E0" w:rsidP="00B9212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92120">
        <w:rPr>
          <w:rFonts w:asciiTheme="minorHAnsi" w:hAnsiTheme="minorHAnsi"/>
          <w:sz w:val="22"/>
          <w:szCs w:val="22"/>
        </w:rPr>
        <w:t>Za Zamawiającego:</w:t>
      </w:r>
      <w:r w:rsidRPr="00B92120">
        <w:rPr>
          <w:rFonts w:asciiTheme="minorHAnsi" w:hAnsiTheme="minorHAnsi"/>
          <w:sz w:val="22"/>
          <w:szCs w:val="22"/>
        </w:rPr>
        <w:tab/>
      </w:r>
      <w:r w:rsidRPr="00B92120">
        <w:rPr>
          <w:rFonts w:asciiTheme="minorHAnsi" w:hAnsiTheme="minorHAnsi"/>
          <w:sz w:val="22"/>
          <w:szCs w:val="22"/>
        </w:rPr>
        <w:tab/>
      </w:r>
      <w:r w:rsidRPr="00B92120">
        <w:rPr>
          <w:rFonts w:asciiTheme="minorHAnsi" w:hAnsiTheme="minorHAnsi"/>
          <w:sz w:val="22"/>
          <w:szCs w:val="22"/>
        </w:rPr>
        <w:tab/>
      </w:r>
      <w:r w:rsidRPr="00B92120">
        <w:rPr>
          <w:rFonts w:asciiTheme="minorHAnsi" w:hAnsiTheme="minorHAnsi"/>
          <w:sz w:val="22"/>
          <w:szCs w:val="22"/>
        </w:rPr>
        <w:tab/>
      </w:r>
      <w:r w:rsidRPr="00B92120">
        <w:rPr>
          <w:rFonts w:asciiTheme="minorHAnsi" w:hAnsiTheme="minorHAnsi"/>
          <w:sz w:val="22"/>
          <w:szCs w:val="22"/>
        </w:rPr>
        <w:tab/>
      </w:r>
      <w:r w:rsidRPr="00B92120">
        <w:rPr>
          <w:rFonts w:asciiTheme="minorHAnsi" w:hAnsiTheme="minorHAnsi"/>
          <w:sz w:val="22"/>
          <w:szCs w:val="22"/>
        </w:rPr>
        <w:tab/>
        <w:t>Za Wykonawcę:</w:t>
      </w:r>
    </w:p>
    <w:p w14:paraId="013CB441" w14:textId="77777777" w:rsidR="00C76BF9" w:rsidRPr="00B92120" w:rsidRDefault="00C76BF9" w:rsidP="00B9212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0DBC5E2" w14:textId="77777777" w:rsidR="00C76BF9" w:rsidRPr="00B92120" w:rsidRDefault="00C76BF9" w:rsidP="00B9212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A431F48" w14:textId="77777777" w:rsidR="00C76BF9" w:rsidRPr="00B92120" w:rsidRDefault="00C76BF9" w:rsidP="00B92120">
      <w:pPr>
        <w:suppressAutoHyphens/>
        <w:spacing w:line="276" w:lineRule="auto"/>
        <w:ind w:left="108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sectPr w:rsidR="00C76BF9" w:rsidRPr="00B92120" w:rsidSect="00093CFD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E40D9" w14:textId="77777777" w:rsidR="001F6494" w:rsidRDefault="001F6494" w:rsidP="00EC49E0">
      <w:r>
        <w:separator/>
      </w:r>
    </w:p>
  </w:endnote>
  <w:endnote w:type="continuationSeparator" w:id="0">
    <w:p w14:paraId="26EDC61F" w14:textId="77777777" w:rsidR="001F6494" w:rsidRDefault="001F6494" w:rsidP="00EC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2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27E2F0" w14:textId="77777777" w:rsidR="00EC49E0" w:rsidRDefault="00EC49E0">
            <w:pPr>
              <w:pStyle w:val="Stopka"/>
              <w:jc w:val="center"/>
            </w:pPr>
            <w:r w:rsidRPr="00EC49E0">
              <w:rPr>
                <w:rFonts w:ascii="Verdana" w:hAnsi="Verdana"/>
                <w:sz w:val="16"/>
              </w:rPr>
              <w:t xml:space="preserve">Strona </w:t>
            </w:r>
            <w:r w:rsidR="00B0048F" w:rsidRPr="00EC49E0">
              <w:rPr>
                <w:rFonts w:ascii="Verdana" w:hAnsi="Verdana"/>
                <w:b/>
                <w:bCs/>
                <w:sz w:val="16"/>
              </w:rPr>
              <w:fldChar w:fldCharType="begin"/>
            </w:r>
            <w:r w:rsidRPr="00EC49E0">
              <w:rPr>
                <w:rFonts w:ascii="Verdana" w:hAnsi="Verdana"/>
                <w:b/>
                <w:bCs/>
                <w:sz w:val="16"/>
              </w:rPr>
              <w:instrText>PAGE</w:instrText>
            </w:r>
            <w:r w:rsidR="00B0048F" w:rsidRPr="00EC49E0"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 w:rsidR="00147D2D">
              <w:rPr>
                <w:rFonts w:ascii="Verdana" w:hAnsi="Verdana"/>
                <w:b/>
                <w:bCs/>
                <w:noProof/>
                <w:sz w:val="16"/>
              </w:rPr>
              <w:t>8</w:t>
            </w:r>
            <w:r w:rsidR="00B0048F" w:rsidRPr="00EC49E0">
              <w:rPr>
                <w:rFonts w:ascii="Verdana" w:hAnsi="Verdana"/>
                <w:b/>
                <w:bCs/>
                <w:sz w:val="16"/>
              </w:rPr>
              <w:fldChar w:fldCharType="end"/>
            </w:r>
            <w:r w:rsidRPr="00EC49E0">
              <w:rPr>
                <w:rFonts w:ascii="Verdana" w:hAnsi="Verdana"/>
                <w:sz w:val="16"/>
              </w:rPr>
              <w:t xml:space="preserve"> z </w:t>
            </w:r>
            <w:r w:rsidR="00B0048F" w:rsidRPr="00EC49E0">
              <w:rPr>
                <w:rFonts w:ascii="Verdana" w:hAnsi="Verdana"/>
                <w:b/>
                <w:bCs/>
                <w:sz w:val="16"/>
              </w:rPr>
              <w:fldChar w:fldCharType="begin"/>
            </w:r>
            <w:r w:rsidRPr="00EC49E0">
              <w:rPr>
                <w:rFonts w:ascii="Verdana" w:hAnsi="Verdana"/>
                <w:b/>
                <w:bCs/>
                <w:sz w:val="16"/>
              </w:rPr>
              <w:instrText>NUMPAGES</w:instrText>
            </w:r>
            <w:r w:rsidR="00B0048F" w:rsidRPr="00EC49E0"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 w:rsidR="00147D2D">
              <w:rPr>
                <w:rFonts w:ascii="Verdana" w:hAnsi="Verdana"/>
                <w:b/>
                <w:bCs/>
                <w:noProof/>
                <w:sz w:val="16"/>
              </w:rPr>
              <w:t>8</w:t>
            </w:r>
            <w:r w:rsidR="00B0048F" w:rsidRPr="00EC49E0"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C39F36B" w14:textId="77777777" w:rsidR="006E5909" w:rsidRPr="00F27A09" w:rsidRDefault="001F6494" w:rsidP="0048533E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919C" w14:textId="77777777" w:rsidR="001F6494" w:rsidRDefault="001F6494" w:rsidP="00EC49E0">
      <w:r>
        <w:separator/>
      </w:r>
    </w:p>
  </w:footnote>
  <w:footnote w:type="continuationSeparator" w:id="0">
    <w:p w14:paraId="76F68390" w14:textId="77777777" w:rsidR="001F6494" w:rsidRDefault="001F6494" w:rsidP="00EC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F7E1" w14:textId="11B33D9A" w:rsidR="006E5909" w:rsidRPr="00147D2D" w:rsidRDefault="00147D2D" w:rsidP="00147D2D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0"/>
      <w:numFmt w:val="decimal"/>
      <w:lvlText w:val="%3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ahom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1"/>
    <w:multiLevelType w:val="multilevel"/>
    <w:tmpl w:val="2CB6BEC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E6E9B"/>
    <w:multiLevelType w:val="hybridMultilevel"/>
    <w:tmpl w:val="A2A2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21D25"/>
    <w:multiLevelType w:val="hybridMultilevel"/>
    <w:tmpl w:val="849CE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249"/>
    <w:multiLevelType w:val="hybridMultilevel"/>
    <w:tmpl w:val="B3DA3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7379C2"/>
    <w:multiLevelType w:val="hybridMultilevel"/>
    <w:tmpl w:val="D6D8BEB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15F501E7"/>
    <w:multiLevelType w:val="multilevel"/>
    <w:tmpl w:val="CFC44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6795445"/>
    <w:multiLevelType w:val="hybridMultilevel"/>
    <w:tmpl w:val="8B3ADB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AD354E"/>
    <w:multiLevelType w:val="hybridMultilevel"/>
    <w:tmpl w:val="EBB8A1CE"/>
    <w:lvl w:ilvl="0" w:tplc="966E87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C4A74B8"/>
    <w:multiLevelType w:val="hybridMultilevel"/>
    <w:tmpl w:val="2AE28B16"/>
    <w:lvl w:ilvl="0" w:tplc="51DCFD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4E78"/>
    <w:multiLevelType w:val="hybridMultilevel"/>
    <w:tmpl w:val="54DC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137EC"/>
    <w:multiLevelType w:val="hybridMultilevel"/>
    <w:tmpl w:val="1BB2E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62AA6"/>
    <w:multiLevelType w:val="hybridMultilevel"/>
    <w:tmpl w:val="BC30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A4AE0"/>
    <w:multiLevelType w:val="hybridMultilevel"/>
    <w:tmpl w:val="02E4473C"/>
    <w:lvl w:ilvl="0" w:tplc="DE60A188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27732C16"/>
    <w:multiLevelType w:val="hybridMultilevel"/>
    <w:tmpl w:val="D3200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5A5D81"/>
    <w:multiLevelType w:val="hybridMultilevel"/>
    <w:tmpl w:val="D94C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E2499C"/>
    <w:multiLevelType w:val="hybridMultilevel"/>
    <w:tmpl w:val="31AAC8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917D44"/>
    <w:multiLevelType w:val="hybridMultilevel"/>
    <w:tmpl w:val="BAE206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A43957"/>
    <w:multiLevelType w:val="hybridMultilevel"/>
    <w:tmpl w:val="FE6AC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F3451D"/>
    <w:multiLevelType w:val="hybridMultilevel"/>
    <w:tmpl w:val="4064C7BE"/>
    <w:lvl w:ilvl="0" w:tplc="5818E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1233B"/>
    <w:multiLevelType w:val="hybridMultilevel"/>
    <w:tmpl w:val="199A7200"/>
    <w:lvl w:ilvl="0" w:tplc="FE98B448">
      <w:start w:val="1"/>
      <w:numFmt w:val="lowerLetter"/>
      <w:lvlText w:val="%1)"/>
      <w:lvlJc w:val="left"/>
      <w:pPr>
        <w:ind w:left="183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>
    <w:nsid w:val="394D07A0"/>
    <w:multiLevelType w:val="hybridMultilevel"/>
    <w:tmpl w:val="687AAB5C"/>
    <w:lvl w:ilvl="0" w:tplc="8080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5753F4"/>
    <w:multiLevelType w:val="hybridMultilevel"/>
    <w:tmpl w:val="D7E8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F4458E3"/>
    <w:multiLevelType w:val="hybridMultilevel"/>
    <w:tmpl w:val="59F813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0E43E1"/>
    <w:multiLevelType w:val="hybridMultilevel"/>
    <w:tmpl w:val="C6B0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4636C"/>
    <w:multiLevelType w:val="hybridMultilevel"/>
    <w:tmpl w:val="FDDA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E77CE"/>
    <w:multiLevelType w:val="hybridMultilevel"/>
    <w:tmpl w:val="F766C5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441B92"/>
    <w:multiLevelType w:val="hybridMultilevel"/>
    <w:tmpl w:val="C4B6EF98"/>
    <w:lvl w:ilvl="0" w:tplc="31CCC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75DC5"/>
    <w:multiLevelType w:val="hybridMultilevel"/>
    <w:tmpl w:val="159429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E5C60C7"/>
    <w:multiLevelType w:val="hybridMultilevel"/>
    <w:tmpl w:val="0CE651D4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3787A5E"/>
    <w:multiLevelType w:val="hybridMultilevel"/>
    <w:tmpl w:val="5BB82D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42C71BD"/>
    <w:multiLevelType w:val="hybridMultilevel"/>
    <w:tmpl w:val="573607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C56FCD"/>
    <w:multiLevelType w:val="hybridMultilevel"/>
    <w:tmpl w:val="D1A2F4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A006AE2"/>
    <w:multiLevelType w:val="hybridMultilevel"/>
    <w:tmpl w:val="7F86DEEA"/>
    <w:lvl w:ilvl="0" w:tplc="5818E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71041"/>
    <w:multiLevelType w:val="hybridMultilevel"/>
    <w:tmpl w:val="E4B2258C"/>
    <w:lvl w:ilvl="0" w:tplc="97E23AF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>
    <w:nsid w:val="60BF411E"/>
    <w:multiLevelType w:val="hybridMultilevel"/>
    <w:tmpl w:val="A6C688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29181A"/>
    <w:multiLevelType w:val="hybridMultilevel"/>
    <w:tmpl w:val="AFE8E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1E695C"/>
    <w:multiLevelType w:val="hybridMultilevel"/>
    <w:tmpl w:val="AC282E9A"/>
    <w:lvl w:ilvl="0" w:tplc="E4B8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7E351F"/>
    <w:multiLevelType w:val="hybridMultilevel"/>
    <w:tmpl w:val="920C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C27B9"/>
    <w:multiLevelType w:val="hybridMultilevel"/>
    <w:tmpl w:val="C186E3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266A69"/>
    <w:multiLevelType w:val="hybridMultilevel"/>
    <w:tmpl w:val="F93CFB6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6">
    <w:nsid w:val="798B0FE6"/>
    <w:multiLevelType w:val="hybridMultilevel"/>
    <w:tmpl w:val="3C026564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7">
    <w:nsid w:val="79B43759"/>
    <w:multiLevelType w:val="hybridMultilevel"/>
    <w:tmpl w:val="FF7AA5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376E14"/>
    <w:multiLevelType w:val="hybridMultilevel"/>
    <w:tmpl w:val="6A908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6"/>
  </w:num>
  <w:num w:numId="11">
    <w:abstractNumId w:val="29"/>
  </w:num>
  <w:num w:numId="12">
    <w:abstractNumId w:val="8"/>
  </w:num>
  <w:num w:numId="13">
    <w:abstractNumId w:val="42"/>
  </w:num>
  <w:num w:numId="14">
    <w:abstractNumId w:val="35"/>
  </w:num>
  <w:num w:numId="15">
    <w:abstractNumId w:val="44"/>
  </w:num>
  <w:num w:numId="16">
    <w:abstractNumId w:val="34"/>
  </w:num>
  <w:num w:numId="17">
    <w:abstractNumId w:val="12"/>
  </w:num>
  <w:num w:numId="18">
    <w:abstractNumId w:val="22"/>
  </w:num>
  <w:num w:numId="19">
    <w:abstractNumId w:val="30"/>
  </w:num>
  <w:num w:numId="20">
    <w:abstractNumId w:val="39"/>
  </w:num>
  <w:num w:numId="21">
    <w:abstractNumId w:val="17"/>
  </w:num>
  <w:num w:numId="22">
    <w:abstractNumId w:val="48"/>
  </w:num>
  <w:num w:numId="23">
    <w:abstractNumId w:val="45"/>
  </w:num>
  <w:num w:numId="24">
    <w:abstractNumId w:val="43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47"/>
  </w:num>
  <w:num w:numId="30">
    <w:abstractNumId w:val="7"/>
  </w:num>
  <w:num w:numId="31">
    <w:abstractNumId w:val="14"/>
  </w:num>
  <w:num w:numId="32">
    <w:abstractNumId w:val="37"/>
  </w:num>
  <w:num w:numId="33">
    <w:abstractNumId w:val="46"/>
  </w:num>
  <w:num w:numId="34">
    <w:abstractNumId w:val="24"/>
  </w:num>
  <w:num w:numId="35">
    <w:abstractNumId w:val="36"/>
  </w:num>
  <w:num w:numId="36">
    <w:abstractNumId w:val="15"/>
  </w:num>
  <w:num w:numId="37">
    <w:abstractNumId w:val="41"/>
  </w:num>
  <w:num w:numId="38">
    <w:abstractNumId w:val="21"/>
  </w:num>
  <w:num w:numId="39">
    <w:abstractNumId w:val="19"/>
  </w:num>
  <w:num w:numId="40">
    <w:abstractNumId w:val="33"/>
  </w:num>
  <w:num w:numId="41">
    <w:abstractNumId w:val="20"/>
  </w:num>
  <w:num w:numId="42">
    <w:abstractNumId w:val="31"/>
  </w:num>
  <w:num w:numId="43">
    <w:abstractNumId w:val="4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W">
    <w15:presenceInfo w15:providerId="None" w15:userId="P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0"/>
    <w:rsid w:val="00012471"/>
    <w:rsid w:val="00024FF5"/>
    <w:rsid w:val="000424E9"/>
    <w:rsid w:val="000559F6"/>
    <w:rsid w:val="000653DC"/>
    <w:rsid w:val="00074EBF"/>
    <w:rsid w:val="000778D9"/>
    <w:rsid w:val="00082680"/>
    <w:rsid w:val="00082D44"/>
    <w:rsid w:val="00084FA9"/>
    <w:rsid w:val="00085235"/>
    <w:rsid w:val="00093CFD"/>
    <w:rsid w:val="000C6EC7"/>
    <w:rsid w:val="000D191A"/>
    <w:rsid w:val="000E2C1F"/>
    <w:rsid w:val="000E5DB7"/>
    <w:rsid w:val="000E76E8"/>
    <w:rsid w:val="000F3014"/>
    <w:rsid w:val="000F48D8"/>
    <w:rsid w:val="000F554A"/>
    <w:rsid w:val="0010703A"/>
    <w:rsid w:val="00147D2D"/>
    <w:rsid w:val="00151239"/>
    <w:rsid w:val="0016291E"/>
    <w:rsid w:val="001703A6"/>
    <w:rsid w:val="0018398E"/>
    <w:rsid w:val="00196D1D"/>
    <w:rsid w:val="00196EDA"/>
    <w:rsid w:val="001C4AE4"/>
    <w:rsid w:val="001C52AB"/>
    <w:rsid w:val="001F3CDB"/>
    <w:rsid w:val="001F6494"/>
    <w:rsid w:val="00206467"/>
    <w:rsid w:val="00212E47"/>
    <w:rsid w:val="00215CA1"/>
    <w:rsid w:val="00223EDA"/>
    <w:rsid w:val="0023389D"/>
    <w:rsid w:val="0023494B"/>
    <w:rsid w:val="00237681"/>
    <w:rsid w:val="0024065F"/>
    <w:rsid w:val="00242FBE"/>
    <w:rsid w:val="00244221"/>
    <w:rsid w:val="00250271"/>
    <w:rsid w:val="002538DF"/>
    <w:rsid w:val="00273E53"/>
    <w:rsid w:val="002769BF"/>
    <w:rsid w:val="00282702"/>
    <w:rsid w:val="002966B4"/>
    <w:rsid w:val="002B0A39"/>
    <w:rsid w:val="002C730D"/>
    <w:rsid w:val="002D5AE7"/>
    <w:rsid w:val="002E19B9"/>
    <w:rsid w:val="002E1EC2"/>
    <w:rsid w:val="002E35C9"/>
    <w:rsid w:val="002F1F98"/>
    <w:rsid w:val="003045D1"/>
    <w:rsid w:val="00345569"/>
    <w:rsid w:val="00363821"/>
    <w:rsid w:val="00373FF8"/>
    <w:rsid w:val="00381E6E"/>
    <w:rsid w:val="00386BE1"/>
    <w:rsid w:val="003A17DB"/>
    <w:rsid w:val="003A2833"/>
    <w:rsid w:val="003A7F04"/>
    <w:rsid w:val="003B0B36"/>
    <w:rsid w:val="003D225B"/>
    <w:rsid w:val="003D54E1"/>
    <w:rsid w:val="003E0014"/>
    <w:rsid w:val="003E7E1F"/>
    <w:rsid w:val="003F3758"/>
    <w:rsid w:val="003F6A22"/>
    <w:rsid w:val="004020E9"/>
    <w:rsid w:val="004375BE"/>
    <w:rsid w:val="0044513F"/>
    <w:rsid w:val="00446E85"/>
    <w:rsid w:val="0045308D"/>
    <w:rsid w:val="00455D94"/>
    <w:rsid w:val="00461C64"/>
    <w:rsid w:val="00471988"/>
    <w:rsid w:val="00492B30"/>
    <w:rsid w:val="004A2FA7"/>
    <w:rsid w:val="004C5600"/>
    <w:rsid w:val="004D2090"/>
    <w:rsid w:val="004D2927"/>
    <w:rsid w:val="004E1994"/>
    <w:rsid w:val="004F57CF"/>
    <w:rsid w:val="005060ED"/>
    <w:rsid w:val="005075FA"/>
    <w:rsid w:val="00512341"/>
    <w:rsid w:val="00512D4A"/>
    <w:rsid w:val="00513E40"/>
    <w:rsid w:val="00515109"/>
    <w:rsid w:val="0052043D"/>
    <w:rsid w:val="00520724"/>
    <w:rsid w:val="0055189E"/>
    <w:rsid w:val="00560DBC"/>
    <w:rsid w:val="00571532"/>
    <w:rsid w:val="0057513E"/>
    <w:rsid w:val="00575900"/>
    <w:rsid w:val="00580C8F"/>
    <w:rsid w:val="005D3F84"/>
    <w:rsid w:val="005E536C"/>
    <w:rsid w:val="00617EB4"/>
    <w:rsid w:val="00621E22"/>
    <w:rsid w:val="006226D5"/>
    <w:rsid w:val="006374AA"/>
    <w:rsid w:val="00640602"/>
    <w:rsid w:val="00653A0E"/>
    <w:rsid w:val="006662ED"/>
    <w:rsid w:val="006A13E4"/>
    <w:rsid w:val="006C4BE8"/>
    <w:rsid w:val="007024BE"/>
    <w:rsid w:val="00705C21"/>
    <w:rsid w:val="007219AE"/>
    <w:rsid w:val="0072219C"/>
    <w:rsid w:val="00722816"/>
    <w:rsid w:val="0072291E"/>
    <w:rsid w:val="00726296"/>
    <w:rsid w:val="007511D4"/>
    <w:rsid w:val="00751DDB"/>
    <w:rsid w:val="00755129"/>
    <w:rsid w:val="00763C3B"/>
    <w:rsid w:val="007706CE"/>
    <w:rsid w:val="007824B6"/>
    <w:rsid w:val="00790A44"/>
    <w:rsid w:val="007A0145"/>
    <w:rsid w:val="007B41CC"/>
    <w:rsid w:val="007B468F"/>
    <w:rsid w:val="007C1FC7"/>
    <w:rsid w:val="007C437C"/>
    <w:rsid w:val="007C6316"/>
    <w:rsid w:val="007D1011"/>
    <w:rsid w:val="007D215D"/>
    <w:rsid w:val="007D7C3C"/>
    <w:rsid w:val="007F2013"/>
    <w:rsid w:val="00820F75"/>
    <w:rsid w:val="00823E66"/>
    <w:rsid w:val="00836228"/>
    <w:rsid w:val="00841FDA"/>
    <w:rsid w:val="00857A1D"/>
    <w:rsid w:val="00894608"/>
    <w:rsid w:val="008B0447"/>
    <w:rsid w:val="008D4C59"/>
    <w:rsid w:val="008F452D"/>
    <w:rsid w:val="008F478C"/>
    <w:rsid w:val="008F725C"/>
    <w:rsid w:val="00912DEB"/>
    <w:rsid w:val="00913496"/>
    <w:rsid w:val="00927C4F"/>
    <w:rsid w:val="00943E6F"/>
    <w:rsid w:val="0095673E"/>
    <w:rsid w:val="009606C2"/>
    <w:rsid w:val="009707C7"/>
    <w:rsid w:val="00970F56"/>
    <w:rsid w:val="00973736"/>
    <w:rsid w:val="00982096"/>
    <w:rsid w:val="00985BA5"/>
    <w:rsid w:val="009B15C0"/>
    <w:rsid w:val="009D2A51"/>
    <w:rsid w:val="009F056C"/>
    <w:rsid w:val="00A04036"/>
    <w:rsid w:val="00A15330"/>
    <w:rsid w:val="00A24EE8"/>
    <w:rsid w:val="00A37DCA"/>
    <w:rsid w:val="00A53163"/>
    <w:rsid w:val="00A85972"/>
    <w:rsid w:val="00A876DD"/>
    <w:rsid w:val="00AA08C9"/>
    <w:rsid w:val="00AA1711"/>
    <w:rsid w:val="00AA22A6"/>
    <w:rsid w:val="00AC2072"/>
    <w:rsid w:val="00AC5955"/>
    <w:rsid w:val="00AE7404"/>
    <w:rsid w:val="00AF66F0"/>
    <w:rsid w:val="00B0048F"/>
    <w:rsid w:val="00B06F1D"/>
    <w:rsid w:val="00B0796D"/>
    <w:rsid w:val="00B130F0"/>
    <w:rsid w:val="00B13FD9"/>
    <w:rsid w:val="00B1512D"/>
    <w:rsid w:val="00B226EC"/>
    <w:rsid w:val="00B3367C"/>
    <w:rsid w:val="00B34E8A"/>
    <w:rsid w:val="00B3575D"/>
    <w:rsid w:val="00B35912"/>
    <w:rsid w:val="00B4521B"/>
    <w:rsid w:val="00B805BD"/>
    <w:rsid w:val="00B8238E"/>
    <w:rsid w:val="00B87FCB"/>
    <w:rsid w:val="00B902AB"/>
    <w:rsid w:val="00B910EA"/>
    <w:rsid w:val="00B92120"/>
    <w:rsid w:val="00B93F53"/>
    <w:rsid w:val="00BB3CA2"/>
    <w:rsid w:val="00BD06FD"/>
    <w:rsid w:val="00BD1EA3"/>
    <w:rsid w:val="00C00190"/>
    <w:rsid w:val="00C07C06"/>
    <w:rsid w:val="00C30AEB"/>
    <w:rsid w:val="00C337C2"/>
    <w:rsid w:val="00C41B05"/>
    <w:rsid w:val="00C436EB"/>
    <w:rsid w:val="00C51DC9"/>
    <w:rsid w:val="00C527C5"/>
    <w:rsid w:val="00C62424"/>
    <w:rsid w:val="00C72610"/>
    <w:rsid w:val="00C76BF9"/>
    <w:rsid w:val="00C84DEF"/>
    <w:rsid w:val="00C96147"/>
    <w:rsid w:val="00CA4E23"/>
    <w:rsid w:val="00CA73DD"/>
    <w:rsid w:val="00CB5545"/>
    <w:rsid w:val="00CD162A"/>
    <w:rsid w:val="00CD5235"/>
    <w:rsid w:val="00CD7AB7"/>
    <w:rsid w:val="00CE4E7D"/>
    <w:rsid w:val="00CE5D9A"/>
    <w:rsid w:val="00CE7F29"/>
    <w:rsid w:val="00CF410E"/>
    <w:rsid w:val="00D00241"/>
    <w:rsid w:val="00D075B8"/>
    <w:rsid w:val="00D11F32"/>
    <w:rsid w:val="00D339DF"/>
    <w:rsid w:val="00D345CA"/>
    <w:rsid w:val="00D47DE1"/>
    <w:rsid w:val="00D53D28"/>
    <w:rsid w:val="00D56797"/>
    <w:rsid w:val="00D71722"/>
    <w:rsid w:val="00D97186"/>
    <w:rsid w:val="00DA5947"/>
    <w:rsid w:val="00DB5C50"/>
    <w:rsid w:val="00DC038E"/>
    <w:rsid w:val="00DD1331"/>
    <w:rsid w:val="00DD449E"/>
    <w:rsid w:val="00DF52B7"/>
    <w:rsid w:val="00E13539"/>
    <w:rsid w:val="00E33A59"/>
    <w:rsid w:val="00E36132"/>
    <w:rsid w:val="00E4772C"/>
    <w:rsid w:val="00E62B8A"/>
    <w:rsid w:val="00E76DC6"/>
    <w:rsid w:val="00E80C3E"/>
    <w:rsid w:val="00E96B68"/>
    <w:rsid w:val="00EB45D7"/>
    <w:rsid w:val="00EC49E0"/>
    <w:rsid w:val="00ED557E"/>
    <w:rsid w:val="00EE10BB"/>
    <w:rsid w:val="00EE64A3"/>
    <w:rsid w:val="00EF1CFA"/>
    <w:rsid w:val="00F0637A"/>
    <w:rsid w:val="00F15C0F"/>
    <w:rsid w:val="00F15C92"/>
    <w:rsid w:val="00F16E73"/>
    <w:rsid w:val="00F45535"/>
    <w:rsid w:val="00F75043"/>
    <w:rsid w:val="00F83E46"/>
    <w:rsid w:val="00F8714E"/>
    <w:rsid w:val="00F87906"/>
    <w:rsid w:val="00F95674"/>
    <w:rsid w:val="00FE1E5F"/>
    <w:rsid w:val="00FF0113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8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C4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4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49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C4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">
    <w:name w:val="#Poziom 3"/>
    <w:basedOn w:val="Normalny"/>
    <w:rsid w:val="00EC49E0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E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8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6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020E9"/>
    <w:pPr>
      <w:spacing w:line="240" w:lineRule="atLeast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0E9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36E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9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E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C4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4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49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C4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">
    <w:name w:val="#Poziom 3"/>
    <w:basedOn w:val="Normalny"/>
    <w:rsid w:val="00EC49E0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E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8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61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020E9"/>
    <w:pPr>
      <w:spacing w:line="240" w:lineRule="atLeast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20E9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436E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9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E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8667-345A-4859-9986-D2850D7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3188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12</cp:revision>
  <cp:lastPrinted>2022-04-26T11:16:00Z</cp:lastPrinted>
  <dcterms:created xsi:type="dcterms:W3CDTF">2022-04-21T09:11:00Z</dcterms:created>
  <dcterms:modified xsi:type="dcterms:W3CDTF">2022-04-26T11:16:00Z</dcterms:modified>
</cp:coreProperties>
</file>