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9F" w:rsidRPr="000B631C" w:rsidRDefault="0072059F" w:rsidP="006278F0">
      <w:pPr>
        <w:suppressAutoHyphens/>
        <w:spacing w:after="0" w:line="360" w:lineRule="auto"/>
        <w:jc w:val="center"/>
        <w:rPr>
          <w:rFonts w:eastAsia="Times New Roman" w:cs="Calibri"/>
          <w:bCs/>
          <w:lang w:eastAsia="ar-SA"/>
        </w:rPr>
      </w:pPr>
      <w:bookmarkStart w:id="0" w:name="bookmark80"/>
      <w:bookmarkStart w:id="1" w:name="bookmark81"/>
      <w:bookmarkStart w:id="2" w:name="bookmark82"/>
      <w:r w:rsidRPr="000B631C">
        <w:rPr>
          <w:rFonts w:eastAsia="Times New Roman" w:cs="Calibri"/>
          <w:b/>
          <w:lang w:eastAsia="ar-SA"/>
        </w:rPr>
        <w:t>UMOWA</w:t>
      </w:r>
    </w:p>
    <w:p w:rsidR="0072059F" w:rsidRPr="000B631C" w:rsidRDefault="0072059F" w:rsidP="006278F0">
      <w:pPr>
        <w:suppressAutoHyphens/>
        <w:spacing w:after="0" w:line="360" w:lineRule="auto"/>
        <w:jc w:val="center"/>
        <w:rPr>
          <w:rFonts w:eastAsia="Times New Roman" w:cs="Calibri"/>
          <w:bCs/>
          <w:lang w:eastAsia="ar-SA"/>
        </w:rPr>
      </w:pPr>
      <w:r w:rsidRPr="000B631C">
        <w:rPr>
          <w:rFonts w:eastAsia="Times New Roman" w:cs="Calibri"/>
          <w:bCs/>
          <w:lang w:eastAsia="ar-SA"/>
        </w:rPr>
        <w:t xml:space="preserve">zawarta w dniu </w:t>
      </w:r>
      <w:r w:rsidR="00456616" w:rsidRPr="000B631C">
        <w:rPr>
          <w:rFonts w:eastAsia="Times New Roman" w:cs="Calibri"/>
          <w:bCs/>
          <w:lang w:eastAsia="ar-SA"/>
        </w:rPr>
        <w:t>………………………………</w:t>
      </w:r>
      <w:r w:rsidRPr="000B631C">
        <w:rPr>
          <w:rFonts w:eastAsia="Times New Roman" w:cs="Calibri"/>
          <w:bCs/>
          <w:lang w:eastAsia="ar-SA"/>
        </w:rPr>
        <w:t>…………..2021 r.</w:t>
      </w:r>
    </w:p>
    <w:p w:rsidR="0072059F" w:rsidRPr="000B631C" w:rsidRDefault="0072059F" w:rsidP="006278F0">
      <w:pPr>
        <w:suppressAutoHyphens/>
        <w:spacing w:after="0" w:line="360" w:lineRule="auto"/>
        <w:jc w:val="center"/>
        <w:rPr>
          <w:rFonts w:eastAsia="Times New Roman" w:cs="Calibri"/>
          <w:lang w:eastAsia="ar-SA"/>
        </w:rPr>
      </w:pPr>
      <w:r w:rsidRPr="000B631C">
        <w:rPr>
          <w:rFonts w:eastAsia="Times New Roman" w:cs="Calibri"/>
          <w:lang w:eastAsia="ar-SA"/>
        </w:rPr>
        <w:t>pomiędzy:</w:t>
      </w:r>
    </w:p>
    <w:p w:rsidR="0072059F" w:rsidRPr="000B631C" w:rsidRDefault="0072059F" w:rsidP="009C20AF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0B631C">
        <w:rPr>
          <w:rFonts w:eastAsia="Calibri" w:cs="Calibri"/>
          <w:b/>
          <w:lang w:eastAsia="ar-SA"/>
        </w:rPr>
        <w:t>Narodowym Starym Teatrem im. Heleny Modrzejewskiej w Krakowie</w:t>
      </w:r>
      <w:r w:rsidRPr="000B631C">
        <w:rPr>
          <w:rFonts w:eastAsia="Calibri" w:cs="Calibri"/>
          <w:lang w:eastAsia="ar-SA"/>
        </w:rPr>
        <w:t xml:space="preserve"> z siedzibą w Krakowie, 31-010 Kraków, ul. Jagiellońska 5, zarejestrowanym w Rejestrze Instytucji Kultury prowadzon</w:t>
      </w:r>
      <w:r w:rsidR="00130370" w:rsidRPr="000B631C">
        <w:rPr>
          <w:rFonts w:eastAsia="Calibri" w:cs="Calibri"/>
          <w:lang w:eastAsia="ar-SA"/>
        </w:rPr>
        <w:t>ym</w:t>
      </w:r>
      <w:r w:rsidRPr="000B631C">
        <w:rPr>
          <w:rFonts w:eastAsia="Calibri" w:cs="Calibri"/>
          <w:lang w:eastAsia="ar-SA"/>
        </w:rPr>
        <w:t xml:space="preserve"> przez Ministra Kultury, Dziedzictwa Narodowego i Sportu, będącym płatnikiem VAT posiadającą nr </w:t>
      </w:r>
      <w:r w:rsidR="00130370" w:rsidRPr="000B631C">
        <w:rPr>
          <w:rFonts w:eastAsia="Calibri" w:cs="Calibri"/>
          <w:lang w:eastAsia="ar-SA"/>
        </w:rPr>
        <w:t> i</w:t>
      </w:r>
      <w:r w:rsidRPr="000B631C">
        <w:rPr>
          <w:rFonts w:eastAsia="Calibri" w:cs="Calibri"/>
          <w:lang w:eastAsia="ar-SA"/>
        </w:rPr>
        <w:t xml:space="preserve">dentyfikacyjny NIP 675-02-00-060, REGON: 000278764, </w:t>
      </w:r>
    </w:p>
    <w:p w:rsidR="0072059F" w:rsidRPr="000B631C" w:rsidRDefault="0072059F" w:rsidP="009C20AF">
      <w:p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 w:rsidRPr="000B631C">
        <w:rPr>
          <w:rFonts w:eastAsia="Times New Roman" w:cs="Calibri"/>
          <w:lang w:eastAsia="ar-SA"/>
        </w:rPr>
        <w:t>zwa</w:t>
      </w:r>
      <w:bookmarkStart w:id="3" w:name="_GoBack"/>
      <w:r w:rsidRPr="000B631C">
        <w:rPr>
          <w:rFonts w:eastAsia="Times New Roman" w:cs="Calibri"/>
          <w:lang w:eastAsia="ar-SA"/>
        </w:rPr>
        <w:t>ny</w:t>
      </w:r>
      <w:bookmarkEnd w:id="3"/>
      <w:r w:rsidRPr="000B631C">
        <w:rPr>
          <w:rFonts w:eastAsia="Times New Roman" w:cs="Calibri"/>
          <w:lang w:eastAsia="ar-SA"/>
        </w:rPr>
        <w:t>m w treści umowy</w:t>
      </w:r>
      <w:r w:rsidRPr="000B631C">
        <w:rPr>
          <w:rFonts w:eastAsia="Calibri" w:cs="Calibri"/>
          <w:lang w:eastAsia="ar-SA"/>
        </w:rPr>
        <w:t xml:space="preserve">  </w:t>
      </w:r>
      <w:r w:rsidRPr="000B631C">
        <w:rPr>
          <w:rFonts w:eastAsia="Calibri" w:cs="Calibri"/>
          <w:b/>
          <w:lang w:eastAsia="ar-SA"/>
        </w:rPr>
        <w:t>Kupujący</w:t>
      </w:r>
    </w:p>
    <w:p w:rsidR="0072059F" w:rsidRPr="000B631C" w:rsidRDefault="0072059F" w:rsidP="009C20AF">
      <w:pPr>
        <w:suppressAutoHyphens/>
        <w:spacing w:after="0" w:line="360" w:lineRule="auto"/>
        <w:jc w:val="both"/>
        <w:rPr>
          <w:rFonts w:eastAsia="Calibri" w:cs="Calibri"/>
          <w:lang w:eastAsia="ar-SA"/>
        </w:rPr>
      </w:pPr>
      <w:r w:rsidRPr="000B631C">
        <w:rPr>
          <w:rFonts w:eastAsia="Calibri" w:cs="Calibri"/>
          <w:lang w:eastAsia="ar-SA"/>
        </w:rPr>
        <w:t>reprezentowany przez:</w:t>
      </w:r>
    </w:p>
    <w:p w:rsidR="0072059F" w:rsidRPr="000B631C" w:rsidRDefault="00130370" w:rsidP="009C20AF">
      <w:pPr>
        <w:suppressAutoHyphens/>
        <w:spacing w:line="360" w:lineRule="auto"/>
        <w:jc w:val="both"/>
        <w:rPr>
          <w:rFonts w:eastAsia="Times New Roman" w:cs="Calibri"/>
          <w:lang w:eastAsia="ar-SA"/>
        </w:rPr>
      </w:pPr>
      <w:r w:rsidRPr="000B631C">
        <w:rPr>
          <w:rFonts w:eastAsia="Times New Roman" w:cs="Calibri"/>
          <w:lang w:eastAsia="ar-SA"/>
        </w:rPr>
        <w:t xml:space="preserve">Waldemara </w:t>
      </w:r>
      <w:proofErr w:type="spellStart"/>
      <w:r w:rsidRPr="000B631C">
        <w:rPr>
          <w:rFonts w:eastAsia="Times New Roman" w:cs="Calibri"/>
          <w:lang w:eastAsia="ar-SA"/>
        </w:rPr>
        <w:t>Raźniaka</w:t>
      </w:r>
      <w:proofErr w:type="spellEnd"/>
      <w:r w:rsidRPr="000B631C">
        <w:rPr>
          <w:rFonts w:eastAsia="Times New Roman" w:cs="Calibri"/>
          <w:lang w:eastAsia="ar-SA"/>
        </w:rPr>
        <w:t xml:space="preserve"> - dyrektora</w:t>
      </w:r>
    </w:p>
    <w:p w:rsidR="0072059F" w:rsidRPr="000B631C" w:rsidRDefault="0072059F" w:rsidP="009C20AF">
      <w:pPr>
        <w:suppressAutoHyphens/>
        <w:spacing w:after="0" w:line="360" w:lineRule="auto"/>
        <w:jc w:val="both"/>
        <w:rPr>
          <w:rFonts w:eastAsia="Times New Roman" w:cs="Calibri"/>
          <w:b/>
          <w:lang w:eastAsia="ar-SA"/>
        </w:rPr>
      </w:pPr>
      <w:r w:rsidRPr="000B631C">
        <w:rPr>
          <w:rFonts w:eastAsia="Times New Roman" w:cs="Calibri"/>
          <w:lang w:eastAsia="ar-SA"/>
        </w:rPr>
        <w:t xml:space="preserve">a </w:t>
      </w:r>
    </w:p>
    <w:p w:rsidR="00130370" w:rsidRPr="000B631C" w:rsidRDefault="00130370" w:rsidP="00130370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</w:p>
    <w:p w:rsidR="0072059F" w:rsidRPr="000B631C" w:rsidRDefault="0072059F" w:rsidP="00522A23">
      <w:pPr>
        <w:pStyle w:val="Nagwek20"/>
        <w:keepNext/>
        <w:keepLines/>
        <w:spacing w:after="300" w:line="360" w:lineRule="auto"/>
        <w:jc w:val="center"/>
        <w:rPr>
          <w:rFonts w:asciiTheme="minorHAnsi" w:hAnsiTheme="minorHAnsi"/>
        </w:rPr>
      </w:pPr>
      <w:r w:rsidRPr="000B631C">
        <w:rPr>
          <w:rFonts w:asciiTheme="minorHAnsi" w:hAnsiTheme="minorHAnsi"/>
        </w:rPr>
        <w:t>§1</w:t>
      </w:r>
      <w:bookmarkEnd w:id="0"/>
      <w:bookmarkEnd w:id="1"/>
      <w:bookmarkEnd w:id="2"/>
    </w:p>
    <w:p w:rsidR="009C20AF" w:rsidRPr="000B631C" w:rsidRDefault="0072059F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 xml:space="preserve">Przedmiotem umowy jest </w:t>
      </w:r>
      <w:r w:rsidRPr="000B631C">
        <w:rPr>
          <w:rFonts w:asciiTheme="minorHAnsi" w:hAnsiTheme="minorHAnsi"/>
          <w:bCs/>
          <w:sz w:val="22"/>
          <w:szCs w:val="22"/>
        </w:rPr>
        <w:t xml:space="preserve">sprzedaż </w:t>
      </w:r>
      <w:r w:rsidR="00F20C52" w:rsidRPr="000B631C">
        <w:rPr>
          <w:rFonts w:asciiTheme="minorHAnsi" w:hAnsiTheme="minorHAnsi"/>
          <w:bCs/>
          <w:sz w:val="22"/>
          <w:szCs w:val="22"/>
        </w:rPr>
        <w:t>fabrycznie nowe</w:t>
      </w:r>
      <w:r w:rsidR="00D87D68">
        <w:rPr>
          <w:rFonts w:asciiTheme="minorHAnsi" w:hAnsiTheme="minorHAnsi"/>
          <w:bCs/>
          <w:sz w:val="22"/>
          <w:szCs w:val="22"/>
        </w:rPr>
        <w:t>j tokarki</w:t>
      </w:r>
      <w:r w:rsidR="007B7F82" w:rsidRPr="000B631C">
        <w:rPr>
          <w:rFonts w:asciiTheme="minorHAnsi" w:hAnsiTheme="minorHAnsi"/>
          <w:bCs/>
          <w:sz w:val="22"/>
          <w:szCs w:val="22"/>
        </w:rPr>
        <w:t>:</w:t>
      </w:r>
      <w:r w:rsidR="00D87D68">
        <w:rPr>
          <w:rFonts w:asciiTheme="minorHAnsi" w:hAnsiTheme="minorHAnsi"/>
          <w:bCs/>
          <w:sz w:val="22"/>
          <w:szCs w:val="22"/>
        </w:rPr>
        <w:t>……………………………..</w:t>
      </w:r>
      <w:r w:rsidRPr="000B631C">
        <w:rPr>
          <w:rFonts w:asciiTheme="minorHAnsi" w:hAnsiTheme="minorHAnsi"/>
          <w:bCs/>
          <w:sz w:val="22"/>
          <w:szCs w:val="22"/>
        </w:rPr>
        <w:t xml:space="preserve">, </w:t>
      </w:r>
      <w:r w:rsidRPr="000B631C">
        <w:rPr>
          <w:rFonts w:asciiTheme="minorHAnsi" w:hAnsiTheme="minorHAnsi"/>
          <w:sz w:val="22"/>
          <w:szCs w:val="22"/>
        </w:rPr>
        <w:t>zwane</w:t>
      </w:r>
      <w:r w:rsidR="00D87D68">
        <w:rPr>
          <w:rFonts w:asciiTheme="minorHAnsi" w:hAnsiTheme="minorHAnsi"/>
          <w:sz w:val="22"/>
          <w:szCs w:val="22"/>
        </w:rPr>
        <w:t>j</w:t>
      </w:r>
      <w:r w:rsidRPr="000B631C">
        <w:rPr>
          <w:rFonts w:asciiTheme="minorHAnsi" w:hAnsiTheme="minorHAnsi"/>
          <w:sz w:val="22"/>
          <w:szCs w:val="22"/>
        </w:rPr>
        <w:t xml:space="preserve"> dalej </w:t>
      </w:r>
      <w:r w:rsidR="00D87D68">
        <w:rPr>
          <w:rFonts w:asciiTheme="minorHAnsi" w:hAnsiTheme="minorHAnsi"/>
          <w:sz w:val="22"/>
          <w:szCs w:val="22"/>
        </w:rPr>
        <w:t>tokarką</w:t>
      </w:r>
      <w:r w:rsidR="006278F0" w:rsidRPr="000B631C">
        <w:rPr>
          <w:rFonts w:asciiTheme="minorHAnsi" w:hAnsiTheme="minorHAnsi"/>
          <w:sz w:val="22"/>
          <w:szCs w:val="22"/>
        </w:rPr>
        <w:t xml:space="preserve"> wraz z</w:t>
      </w:r>
      <w:r w:rsidRPr="000B631C">
        <w:rPr>
          <w:rFonts w:asciiTheme="minorHAnsi" w:hAnsiTheme="minorHAnsi"/>
          <w:sz w:val="22"/>
          <w:szCs w:val="22"/>
        </w:rPr>
        <w:t xml:space="preserve"> dostaw</w:t>
      </w:r>
      <w:r w:rsidR="006278F0" w:rsidRPr="000B631C">
        <w:rPr>
          <w:rFonts w:asciiTheme="minorHAnsi" w:hAnsiTheme="minorHAnsi"/>
          <w:sz w:val="22"/>
          <w:szCs w:val="22"/>
        </w:rPr>
        <w:t>ą</w:t>
      </w:r>
      <w:r w:rsidR="009C20AF" w:rsidRPr="000B631C">
        <w:rPr>
          <w:rFonts w:asciiTheme="minorHAnsi" w:hAnsiTheme="minorHAnsi"/>
          <w:sz w:val="22"/>
          <w:szCs w:val="22"/>
        </w:rPr>
        <w:t xml:space="preserve"> </w:t>
      </w:r>
      <w:r w:rsidRPr="000B631C">
        <w:rPr>
          <w:rFonts w:asciiTheme="minorHAnsi" w:hAnsiTheme="minorHAnsi"/>
          <w:sz w:val="22"/>
          <w:szCs w:val="22"/>
        </w:rPr>
        <w:t xml:space="preserve">na </w:t>
      </w:r>
      <w:r w:rsidRPr="000B631C">
        <w:rPr>
          <w:rFonts w:asciiTheme="minorHAnsi" w:hAnsiTheme="minorHAnsi"/>
          <w:bCs/>
          <w:sz w:val="22"/>
          <w:szCs w:val="22"/>
        </w:rPr>
        <w:t xml:space="preserve">adres: Narodowy Stary Teatr im. </w:t>
      </w:r>
      <w:r w:rsidR="00A479E6" w:rsidRPr="000B631C">
        <w:rPr>
          <w:rFonts w:asciiTheme="minorHAnsi" w:hAnsiTheme="minorHAnsi"/>
          <w:bCs/>
          <w:sz w:val="22"/>
          <w:szCs w:val="22"/>
        </w:rPr>
        <w:t> H</w:t>
      </w:r>
      <w:r w:rsidRPr="000B631C">
        <w:rPr>
          <w:rFonts w:asciiTheme="minorHAnsi" w:hAnsiTheme="minorHAnsi"/>
          <w:bCs/>
          <w:sz w:val="22"/>
          <w:szCs w:val="22"/>
        </w:rPr>
        <w:t>eleny Modrzejewskiej w Krakowie, Kraków, ul. </w:t>
      </w:r>
      <w:proofErr w:type="spellStart"/>
      <w:r w:rsidRPr="000B631C">
        <w:rPr>
          <w:rFonts w:asciiTheme="minorHAnsi" w:hAnsiTheme="minorHAnsi"/>
          <w:bCs/>
          <w:sz w:val="22"/>
          <w:szCs w:val="22"/>
        </w:rPr>
        <w:t>Ujastek</w:t>
      </w:r>
      <w:proofErr w:type="spellEnd"/>
      <w:r w:rsidRPr="000B631C">
        <w:rPr>
          <w:rFonts w:asciiTheme="minorHAnsi" w:hAnsiTheme="minorHAnsi"/>
          <w:bCs/>
          <w:sz w:val="22"/>
          <w:szCs w:val="22"/>
        </w:rPr>
        <w:t xml:space="preserve"> 7. </w:t>
      </w:r>
      <w:r w:rsidRPr="000B631C">
        <w:rPr>
          <w:rFonts w:asciiTheme="minorHAnsi" w:hAnsiTheme="minorHAnsi"/>
          <w:sz w:val="22"/>
          <w:szCs w:val="22"/>
        </w:rPr>
        <w:t xml:space="preserve"> </w:t>
      </w:r>
      <w:bookmarkStart w:id="4" w:name="bookmark85"/>
      <w:bookmarkStart w:id="5" w:name="bookmark99"/>
      <w:bookmarkStart w:id="6" w:name="bookmark100"/>
      <w:bookmarkEnd w:id="4"/>
      <w:bookmarkEnd w:id="5"/>
      <w:bookmarkEnd w:id="6"/>
    </w:p>
    <w:p w:rsidR="00187085" w:rsidRPr="000B631C" w:rsidRDefault="0072059F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7" w:name="bookmark105"/>
      <w:bookmarkEnd w:id="7"/>
      <w:r w:rsidRPr="000B631C">
        <w:rPr>
          <w:rFonts w:asciiTheme="minorHAnsi" w:hAnsiTheme="minorHAnsi"/>
          <w:sz w:val="22"/>
          <w:szCs w:val="22"/>
        </w:rPr>
        <w:t>Dostawa</w:t>
      </w:r>
      <w:r w:rsidR="00C536D1" w:rsidRPr="000B631C">
        <w:rPr>
          <w:rFonts w:asciiTheme="minorHAnsi" w:hAnsiTheme="minorHAnsi"/>
          <w:sz w:val="22"/>
          <w:szCs w:val="22"/>
        </w:rPr>
        <w:t xml:space="preserve"> pieca</w:t>
      </w:r>
      <w:r w:rsidRPr="000B631C">
        <w:rPr>
          <w:rFonts w:asciiTheme="minorHAnsi" w:hAnsiTheme="minorHAnsi"/>
          <w:sz w:val="22"/>
          <w:szCs w:val="22"/>
        </w:rPr>
        <w:t xml:space="preserve"> odbędzie się w </w:t>
      </w:r>
      <w:r w:rsidR="009C20AF" w:rsidRPr="000B631C">
        <w:rPr>
          <w:rFonts w:asciiTheme="minorHAnsi" w:hAnsiTheme="minorHAnsi"/>
          <w:sz w:val="22"/>
          <w:szCs w:val="22"/>
        </w:rPr>
        <w:t>okresie od 15.09.2021 r. 30.1</w:t>
      </w:r>
      <w:r w:rsidR="006278F0" w:rsidRPr="000B631C">
        <w:rPr>
          <w:rFonts w:asciiTheme="minorHAnsi" w:hAnsiTheme="minorHAnsi"/>
          <w:sz w:val="22"/>
          <w:szCs w:val="22"/>
        </w:rPr>
        <w:t>0</w:t>
      </w:r>
      <w:r w:rsidR="009C20AF" w:rsidRPr="000B631C">
        <w:rPr>
          <w:rFonts w:asciiTheme="minorHAnsi" w:hAnsiTheme="minorHAnsi"/>
          <w:sz w:val="22"/>
          <w:szCs w:val="22"/>
        </w:rPr>
        <w:t>.2021 r.</w:t>
      </w:r>
      <w:r w:rsidRPr="000B631C">
        <w:rPr>
          <w:rFonts w:asciiTheme="minorHAnsi" w:hAnsiTheme="minorHAnsi"/>
          <w:sz w:val="22"/>
          <w:szCs w:val="22"/>
        </w:rPr>
        <w:t xml:space="preserve"> </w:t>
      </w:r>
      <w:r w:rsidR="00187085" w:rsidRPr="000B631C">
        <w:rPr>
          <w:rFonts w:asciiTheme="minorHAnsi" w:hAnsiTheme="minorHAnsi"/>
          <w:sz w:val="22"/>
          <w:szCs w:val="22"/>
        </w:rPr>
        <w:t>po wcześniejszym uzgodnieniu dokładnego termin,</w:t>
      </w:r>
      <w:r w:rsidRPr="000B631C">
        <w:rPr>
          <w:rFonts w:asciiTheme="minorHAnsi" w:hAnsiTheme="minorHAnsi"/>
          <w:sz w:val="22"/>
          <w:szCs w:val="22"/>
        </w:rPr>
        <w:t xml:space="preserve"> z zastrzeżeniem, że będzie to dzień roboczy tj. od poniedziałku do piątku w godzinach od 7:30 do 1</w:t>
      </w:r>
      <w:r w:rsidR="00187085" w:rsidRPr="000B631C">
        <w:rPr>
          <w:rFonts w:asciiTheme="minorHAnsi" w:hAnsiTheme="minorHAnsi"/>
          <w:sz w:val="22"/>
          <w:szCs w:val="22"/>
        </w:rPr>
        <w:t>4</w:t>
      </w:r>
      <w:r w:rsidRPr="000B631C">
        <w:rPr>
          <w:rFonts w:asciiTheme="minorHAnsi" w:hAnsiTheme="minorHAnsi"/>
          <w:sz w:val="22"/>
          <w:szCs w:val="22"/>
        </w:rPr>
        <w:t>:00.</w:t>
      </w:r>
    </w:p>
    <w:p w:rsidR="00B84DEA" w:rsidRPr="000B631C" w:rsidRDefault="00F20C52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8" w:name="bookmark110"/>
      <w:bookmarkStart w:id="9" w:name="bookmark140"/>
      <w:bookmarkEnd w:id="8"/>
      <w:bookmarkEnd w:id="9"/>
      <w:r w:rsidRPr="000B631C">
        <w:rPr>
          <w:rFonts w:asciiTheme="minorHAnsi" w:hAnsiTheme="minorHAnsi"/>
          <w:sz w:val="22"/>
          <w:szCs w:val="22"/>
        </w:rPr>
        <w:t>Sprzedawca</w:t>
      </w:r>
      <w:r w:rsidR="0072059F" w:rsidRPr="000B631C">
        <w:rPr>
          <w:rFonts w:asciiTheme="minorHAnsi" w:hAnsiTheme="minorHAnsi"/>
          <w:sz w:val="22"/>
          <w:szCs w:val="22"/>
        </w:rPr>
        <w:t xml:space="preserve"> zapewnia, że dostarczon</w:t>
      </w:r>
      <w:r w:rsidR="00D87D68">
        <w:rPr>
          <w:rFonts w:asciiTheme="minorHAnsi" w:hAnsiTheme="minorHAnsi"/>
          <w:sz w:val="22"/>
          <w:szCs w:val="22"/>
        </w:rPr>
        <w:t>a</w:t>
      </w:r>
      <w:r w:rsidR="0072059F" w:rsidRPr="000B631C">
        <w:rPr>
          <w:rFonts w:asciiTheme="minorHAnsi" w:hAnsiTheme="minorHAnsi"/>
          <w:sz w:val="22"/>
          <w:szCs w:val="22"/>
        </w:rPr>
        <w:t xml:space="preserve"> </w:t>
      </w:r>
      <w:r w:rsidR="00D87D68">
        <w:rPr>
          <w:rFonts w:asciiTheme="minorHAnsi" w:hAnsiTheme="minorHAnsi"/>
          <w:sz w:val="22"/>
          <w:szCs w:val="22"/>
        </w:rPr>
        <w:t>tokarka</w:t>
      </w:r>
      <w:r w:rsidR="0072059F" w:rsidRPr="000B631C">
        <w:rPr>
          <w:rFonts w:asciiTheme="minorHAnsi" w:hAnsiTheme="minorHAnsi"/>
          <w:sz w:val="22"/>
          <w:szCs w:val="22"/>
        </w:rPr>
        <w:t xml:space="preserve"> spełnia wszystkie wymogi </w:t>
      </w:r>
      <w:r w:rsidRPr="000B631C">
        <w:rPr>
          <w:rFonts w:asciiTheme="minorHAnsi" w:hAnsiTheme="minorHAnsi"/>
          <w:sz w:val="22"/>
          <w:szCs w:val="22"/>
        </w:rPr>
        <w:t>Kupującego</w:t>
      </w:r>
      <w:r w:rsidR="0072059F" w:rsidRPr="000B631C">
        <w:rPr>
          <w:rFonts w:asciiTheme="minorHAnsi" w:hAnsiTheme="minorHAnsi"/>
          <w:sz w:val="22"/>
          <w:szCs w:val="22"/>
        </w:rPr>
        <w:t xml:space="preserve"> opisane w </w:t>
      </w:r>
      <w:r w:rsidRPr="000B631C">
        <w:rPr>
          <w:rFonts w:asciiTheme="minorHAnsi" w:hAnsiTheme="minorHAnsi"/>
          <w:sz w:val="22"/>
          <w:szCs w:val="22"/>
        </w:rPr>
        <w:t>z</w:t>
      </w:r>
      <w:r w:rsidR="0072059F" w:rsidRPr="000B631C">
        <w:rPr>
          <w:rFonts w:asciiTheme="minorHAnsi" w:hAnsiTheme="minorHAnsi"/>
          <w:sz w:val="22"/>
          <w:szCs w:val="22"/>
        </w:rPr>
        <w:t>apytaniu ofertowym</w:t>
      </w:r>
      <w:r w:rsidRPr="000B631C">
        <w:rPr>
          <w:rFonts w:asciiTheme="minorHAnsi" w:hAnsiTheme="minorHAnsi"/>
          <w:sz w:val="22"/>
          <w:szCs w:val="22"/>
        </w:rPr>
        <w:t xml:space="preserve"> z dnia </w:t>
      </w:r>
      <w:r w:rsidR="00D87D68">
        <w:rPr>
          <w:rFonts w:asciiTheme="minorHAnsi" w:hAnsiTheme="minorHAnsi"/>
          <w:sz w:val="22"/>
          <w:szCs w:val="22"/>
        </w:rPr>
        <w:t>16</w:t>
      </w:r>
      <w:r w:rsidR="00B84DEA" w:rsidRPr="000B631C">
        <w:rPr>
          <w:rFonts w:asciiTheme="minorHAnsi" w:hAnsiTheme="minorHAnsi"/>
          <w:sz w:val="22"/>
          <w:szCs w:val="22"/>
        </w:rPr>
        <w:t xml:space="preserve"> lipca 2021 r.</w:t>
      </w:r>
      <w:r w:rsidR="00426D80" w:rsidRPr="000B631C">
        <w:rPr>
          <w:rFonts w:asciiTheme="minorHAnsi" w:hAnsiTheme="minorHAnsi"/>
          <w:sz w:val="22"/>
          <w:szCs w:val="22"/>
        </w:rPr>
        <w:t xml:space="preserve"> oraz ofercie Sprzedającego z dnia </w:t>
      </w:r>
      <w:r w:rsidR="00D87D68">
        <w:rPr>
          <w:rFonts w:asciiTheme="minorHAnsi" w:hAnsiTheme="minorHAnsi"/>
          <w:sz w:val="22"/>
          <w:szCs w:val="22"/>
        </w:rPr>
        <w:t>…………………..</w:t>
      </w:r>
      <w:r w:rsidR="00B84DEA" w:rsidRPr="000B631C">
        <w:rPr>
          <w:rFonts w:asciiTheme="minorHAnsi" w:hAnsiTheme="minorHAnsi"/>
          <w:sz w:val="22"/>
          <w:szCs w:val="22"/>
        </w:rPr>
        <w:t>.</w:t>
      </w:r>
    </w:p>
    <w:p w:rsidR="00F20C52" w:rsidRPr="000B631C" w:rsidRDefault="00F20C52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>Załącznikami do umowy są:</w:t>
      </w:r>
    </w:p>
    <w:p w:rsidR="00F20C52" w:rsidRPr="000B631C" w:rsidRDefault="00F20C52" w:rsidP="00F20C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 xml:space="preserve">oferta Sprzedającego z dnia </w:t>
      </w:r>
      <w:r w:rsidR="00D87D68">
        <w:rPr>
          <w:rFonts w:asciiTheme="minorHAnsi" w:hAnsiTheme="minorHAnsi"/>
          <w:sz w:val="22"/>
          <w:szCs w:val="22"/>
        </w:rPr>
        <w:t>………………………….</w:t>
      </w:r>
      <w:r w:rsidR="00B84DEA" w:rsidRPr="000B631C">
        <w:rPr>
          <w:rFonts w:asciiTheme="minorHAnsi" w:hAnsiTheme="minorHAnsi"/>
          <w:sz w:val="22"/>
          <w:szCs w:val="22"/>
        </w:rPr>
        <w:t xml:space="preserve">. </w:t>
      </w:r>
      <w:r w:rsidRPr="000B631C">
        <w:rPr>
          <w:rFonts w:asciiTheme="minorHAnsi" w:hAnsiTheme="minorHAnsi"/>
          <w:sz w:val="22"/>
          <w:szCs w:val="22"/>
        </w:rPr>
        <w:t xml:space="preserve"> </w:t>
      </w:r>
    </w:p>
    <w:p w:rsidR="00E51BFD" w:rsidRPr="000B631C" w:rsidRDefault="00F20C52" w:rsidP="00F20C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 xml:space="preserve">szczegółowy opis techniczny </w:t>
      </w:r>
      <w:r w:rsidR="00F07D78">
        <w:rPr>
          <w:rFonts w:asciiTheme="minorHAnsi" w:hAnsiTheme="minorHAnsi"/>
          <w:sz w:val="22"/>
          <w:szCs w:val="22"/>
        </w:rPr>
        <w:t>tokarki</w:t>
      </w:r>
    </w:p>
    <w:p w:rsidR="00F20C52" w:rsidRPr="000B631C" w:rsidRDefault="00E51BFD" w:rsidP="00F20C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>wzór gwarancji</w:t>
      </w:r>
      <w:r w:rsidR="00F20C52" w:rsidRPr="000B631C">
        <w:rPr>
          <w:rFonts w:asciiTheme="minorHAnsi" w:hAnsiTheme="minorHAnsi"/>
          <w:sz w:val="22"/>
          <w:szCs w:val="22"/>
        </w:rPr>
        <w:t xml:space="preserve">.  </w:t>
      </w:r>
      <w:bookmarkStart w:id="10" w:name="bookmark101"/>
      <w:bookmarkStart w:id="11" w:name="bookmark106"/>
      <w:bookmarkStart w:id="12" w:name="bookmark133"/>
      <w:bookmarkStart w:id="13" w:name="bookmark134"/>
      <w:bookmarkStart w:id="14" w:name="bookmark135"/>
      <w:bookmarkEnd w:id="10"/>
      <w:bookmarkEnd w:id="11"/>
    </w:p>
    <w:p w:rsidR="0072059F" w:rsidRPr="000B631C" w:rsidRDefault="00426D80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5" w:name="bookmark141"/>
      <w:bookmarkEnd w:id="12"/>
      <w:bookmarkEnd w:id="13"/>
      <w:bookmarkEnd w:id="14"/>
      <w:bookmarkEnd w:id="15"/>
      <w:r w:rsidRPr="000B631C">
        <w:rPr>
          <w:rFonts w:asciiTheme="minorHAnsi" w:hAnsiTheme="minorHAnsi"/>
          <w:sz w:val="22"/>
          <w:szCs w:val="22"/>
        </w:rPr>
        <w:t>Sprzedawca</w:t>
      </w:r>
      <w:r w:rsidR="0072059F" w:rsidRPr="000B631C">
        <w:rPr>
          <w:rFonts w:asciiTheme="minorHAnsi" w:hAnsiTheme="minorHAnsi"/>
          <w:sz w:val="22"/>
          <w:szCs w:val="22"/>
        </w:rPr>
        <w:t xml:space="preserve"> oświadcza, że dostarczon</w:t>
      </w:r>
      <w:r w:rsidR="00D87D68">
        <w:rPr>
          <w:rFonts w:asciiTheme="minorHAnsi" w:hAnsiTheme="minorHAnsi"/>
          <w:sz w:val="22"/>
          <w:szCs w:val="22"/>
        </w:rPr>
        <w:t>a</w:t>
      </w:r>
      <w:r w:rsidR="0072059F" w:rsidRPr="000B631C">
        <w:rPr>
          <w:rFonts w:asciiTheme="minorHAnsi" w:hAnsiTheme="minorHAnsi"/>
          <w:sz w:val="22"/>
          <w:szCs w:val="22"/>
        </w:rPr>
        <w:t xml:space="preserve"> </w:t>
      </w:r>
      <w:r w:rsidR="00D87D68">
        <w:rPr>
          <w:rFonts w:asciiTheme="minorHAnsi" w:hAnsiTheme="minorHAnsi"/>
          <w:sz w:val="22"/>
          <w:szCs w:val="22"/>
        </w:rPr>
        <w:t>tokarka</w:t>
      </w:r>
      <w:r w:rsidR="007B410C" w:rsidRPr="000B631C">
        <w:rPr>
          <w:rFonts w:asciiTheme="minorHAnsi" w:hAnsiTheme="minorHAnsi"/>
          <w:sz w:val="22"/>
          <w:szCs w:val="22"/>
        </w:rPr>
        <w:t xml:space="preserve"> </w:t>
      </w:r>
      <w:r w:rsidR="0072059F" w:rsidRPr="000B631C">
        <w:rPr>
          <w:rFonts w:asciiTheme="minorHAnsi" w:hAnsiTheme="minorHAnsi"/>
          <w:sz w:val="22"/>
          <w:szCs w:val="22"/>
        </w:rPr>
        <w:t>jest fabrycznie now</w:t>
      </w:r>
      <w:r w:rsidR="00D87D68">
        <w:rPr>
          <w:rFonts w:asciiTheme="minorHAnsi" w:hAnsiTheme="minorHAnsi"/>
          <w:sz w:val="22"/>
          <w:szCs w:val="22"/>
        </w:rPr>
        <w:t>a</w:t>
      </w:r>
      <w:r w:rsidR="0072059F" w:rsidRPr="000B631C">
        <w:rPr>
          <w:rFonts w:asciiTheme="minorHAnsi" w:hAnsiTheme="minorHAnsi"/>
          <w:sz w:val="22"/>
          <w:szCs w:val="22"/>
        </w:rPr>
        <w:t>, nieużywan</w:t>
      </w:r>
      <w:r w:rsidR="00D87D68">
        <w:rPr>
          <w:rFonts w:asciiTheme="minorHAnsi" w:hAnsiTheme="minorHAnsi"/>
          <w:sz w:val="22"/>
          <w:szCs w:val="22"/>
        </w:rPr>
        <w:t>a</w:t>
      </w:r>
      <w:r w:rsidR="0072059F" w:rsidRPr="000B631C">
        <w:rPr>
          <w:rFonts w:asciiTheme="minorHAnsi" w:hAnsiTheme="minorHAnsi"/>
          <w:sz w:val="22"/>
          <w:szCs w:val="22"/>
        </w:rPr>
        <w:t xml:space="preserve"> wcześniej.</w:t>
      </w:r>
    </w:p>
    <w:p w:rsidR="0072059F" w:rsidRPr="000B631C" w:rsidRDefault="0072059F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6" w:name="bookmark142"/>
      <w:bookmarkEnd w:id="16"/>
      <w:r w:rsidRPr="000B631C">
        <w:rPr>
          <w:rFonts w:asciiTheme="minorHAnsi" w:hAnsiTheme="minorHAnsi"/>
          <w:sz w:val="22"/>
          <w:szCs w:val="22"/>
        </w:rPr>
        <w:t>Dostarczon</w:t>
      </w:r>
      <w:r w:rsidR="00D87D68">
        <w:rPr>
          <w:rFonts w:asciiTheme="minorHAnsi" w:hAnsiTheme="minorHAnsi"/>
          <w:sz w:val="22"/>
          <w:szCs w:val="22"/>
        </w:rPr>
        <w:t>a</w:t>
      </w:r>
      <w:r w:rsidRPr="000B631C">
        <w:rPr>
          <w:rFonts w:asciiTheme="minorHAnsi" w:hAnsiTheme="minorHAnsi"/>
          <w:sz w:val="22"/>
          <w:szCs w:val="22"/>
        </w:rPr>
        <w:t xml:space="preserve"> </w:t>
      </w:r>
      <w:r w:rsidR="00D87D68">
        <w:rPr>
          <w:rFonts w:asciiTheme="minorHAnsi" w:hAnsiTheme="minorHAnsi"/>
          <w:sz w:val="22"/>
          <w:szCs w:val="22"/>
        </w:rPr>
        <w:t>tokarka</w:t>
      </w:r>
      <w:r w:rsidRPr="000B631C">
        <w:rPr>
          <w:rFonts w:asciiTheme="minorHAnsi" w:hAnsiTheme="minorHAnsi"/>
          <w:sz w:val="22"/>
          <w:szCs w:val="22"/>
        </w:rPr>
        <w:t xml:space="preserve"> będzie gotow</w:t>
      </w:r>
      <w:r w:rsidR="00D87D68">
        <w:rPr>
          <w:rFonts w:asciiTheme="minorHAnsi" w:hAnsiTheme="minorHAnsi"/>
          <w:sz w:val="22"/>
          <w:szCs w:val="22"/>
        </w:rPr>
        <w:t>a</w:t>
      </w:r>
      <w:r w:rsidRPr="000B631C">
        <w:rPr>
          <w:rFonts w:asciiTheme="minorHAnsi" w:hAnsiTheme="minorHAnsi"/>
          <w:sz w:val="22"/>
          <w:szCs w:val="22"/>
        </w:rPr>
        <w:t xml:space="preserve"> do użytkowania i niewycofan</w:t>
      </w:r>
      <w:r w:rsidR="00D87D68">
        <w:rPr>
          <w:rFonts w:asciiTheme="minorHAnsi" w:hAnsiTheme="minorHAnsi"/>
          <w:sz w:val="22"/>
          <w:szCs w:val="22"/>
        </w:rPr>
        <w:t>a</w:t>
      </w:r>
      <w:r w:rsidRPr="000B631C">
        <w:rPr>
          <w:rFonts w:asciiTheme="minorHAnsi" w:hAnsiTheme="minorHAnsi"/>
          <w:sz w:val="22"/>
          <w:szCs w:val="22"/>
        </w:rPr>
        <w:t xml:space="preserve"> z rynku przez producenta z uwagi na niebezpieczeństwo dla życia i zdrowia użytkowników.</w:t>
      </w:r>
    </w:p>
    <w:p w:rsidR="0072059F" w:rsidRPr="000B631C" w:rsidRDefault="0072059F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7" w:name="bookmark143"/>
      <w:bookmarkEnd w:id="17"/>
      <w:r w:rsidRPr="000B631C">
        <w:rPr>
          <w:rFonts w:asciiTheme="minorHAnsi" w:hAnsiTheme="minorHAnsi"/>
          <w:sz w:val="22"/>
          <w:szCs w:val="22"/>
        </w:rPr>
        <w:t>Dostarczon</w:t>
      </w:r>
      <w:r w:rsidR="00D87D68">
        <w:rPr>
          <w:rFonts w:asciiTheme="minorHAnsi" w:hAnsiTheme="minorHAnsi"/>
          <w:sz w:val="22"/>
          <w:szCs w:val="22"/>
        </w:rPr>
        <w:t>a</w:t>
      </w:r>
      <w:r w:rsidRPr="000B631C">
        <w:rPr>
          <w:rFonts w:asciiTheme="minorHAnsi" w:hAnsiTheme="minorHAnsi"/>
          <w:sz w:val="22"/>
          <w:szCs w:val="22"/>
        </w:rPr>
        <w:t xml:space="preserve"> </w:t>
      </w:r>
      <w:r w:rsidR="00D87D68">
        <w:rPr>
          <w:rFonts w:asciiTheme="minorHAnsi" w:hAnsiTheme="minorHAnsi"/>
          <w:sz w:val="22"/>
          <w:szCs w:val="22"/>
        </w:rPr>
        <w:t>tokarka</w:t>
      </w:r>
      <w:r w:rsidRPr="000B631C">
        <w:rPr>
          <w:rFonts w:asciiTheme="minorHAnsi" w:hAnsiTheme="minorHAnsi"/>
          <w:sz w:val="22"/>
          <w:szCs w:val="22"/>
        </w:rPr>
        <w:t xml:space="preserve"> nie jest obciążon</w:t>
      </w:r>
      <w:r w:rsidR="00D87D68">
        <w:rPr>
          <w:rFonts w:asciiTheme="minorHAnsi" w:hAnsiTheme="minorHAnsi"/>
          <w:sz w:val="22"/>
          <w:szCs w:val="22"/>
        </w:rPr>
        <w:t>a</w:t>
      </w:r>
      <w:r w:rsidRPr="000B631C">
        <w:rPr>
          <w:rFonts w:asciiTheme="minorHAnsi" w:hAnsiTheme="minorHAnsi"/>
          <w:sz w:val="22"/>
          <w:szCs w:val="22"/>
        </w:rPr>
        <w:t xml:space="preserve"> prawem na rzecz osób trzecich.</w:t>
      </w:r>
    </w:p>
    <w:p w:rsidR="00F20C52" w:rsidRPr="000B631C" w:rsidRDefault="00F20C52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8" w:name="bookmark144"/>
      <w:bookmarkEnd w:id="18"/>
      <w:r w:rsidRPr="000B631C">
        <w:rPr>
          <w:rFonts w:asciiTheme="minorHAnsi" w:hAnsiTheme="minorHAnsi"/>
          <w:sz w:val="22"/>
          <w:szCs w:val="22"/>
        </w:rPr>
        <w:t xml:space="preserve">Sprzedawca oświadcza, że </w:t>
      </w:r>
      <w:r w:rsidR="00D87D68">
        <w:rPr>
          <w:rFonts w:asciiTheme="minorHAnsi" w:hAnsiTheme="minorHAnsi"/>
          <w:sz w:val="22"/>
          <w:szCs w:val="22"/>
        </w:rPr>
        <w:t>tokarka</w:t>
      </w:r>
      <w:r w:rsidRPr="000B631C">
        <w:rPr>
          <w:rFonts w:asciiTheme="minorHAnsi" w:hAnsiTheme="minorHAnsi"/>
          <w:sz w:val="22"/>
          <w:szCs w:val="22"/>
        </w:rPr>
        <w:t xml:space="preserve"> spełnia wymogi Polskich Norm przenoszących normy europejskie lub normy innych państw członkowskich Europejskiego Obszaru Gospodarczego przenoszących te normy, obowiązujących w danym zakresie. </w:t>
      </w:r>
    </w:p>
    <w:p w:rsidR="00F20C52" w:rsidRPr="000B631C" w:rsidRDefault="00F20C52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9" w:name="bookmark102"/>
      <w:bookmarkStart w:id="20" w:name="bookmark103"/>
      <w:bookmarkEnd w:id="19"/>
      <w:bookmarkEnd w:id="20"/>
      <w:r w:rsidRPr="000B631C">
        <w:rPr>
          <w:rFonts w:asciiTheme="minorHAnsi" w:eastAsia="Times New Roman" w:hAnsiTheme="minorHAnsi" w:cs="Times New Roman"/>
          <w:sz w:val="22"/>
          <w:szCs w:val="22"/>
          <w:lang w:eastAsia="pl-PL" w:bidi="pl-PL"/>
        </w:rPr>
        <w:lastRenderedPageBreak/>
        <w:t xml:space="preserve">Sprzedawca oświadcza że </w:t>
      </w:r>
      <w:r w:rsidR="00D87D68">
        <w:rPr>
          <w:rFonts w:asciiTheme="minorHAnsi" w:eastAsia="Times New Roman" w:hAnsiTheme="minorHAnsi" w:cs="Times New Roman"/>
          <w:sz w:val="22"/>
          <w:szCs w:val="22"/>
          <w:lang w:eastAsia="pl-PL" w:bidi="pl-PL"/>
        </w:rPr>
        <w:t>tokarka</w:t>
      </w:r>
      <w:r w:rsidRPr="000B631C">
        <w:rPr>
          <w:rFonts w:asciiTheme="minorHAnsi" w:eastAsia="Times New Roman" w:hAnsiTheme="minorHAnsi" w:cs="Times New Roman"/>
          <w:sz w:val="22"/>
          <w:szCs w:val="22"/>
          <w:lang w:eastAsia="pl-PL" w:bidi="pl-PL"/>
        </w:rPr>
        <w:t xml:space="preserve"> jest bezpieczn</w:t>
      </w:r>
      <w:r w:rsidR="00D87D68">
        <w:rPr>
          <w:rFonts w:asciiTheme="minorHAnsi" w:eastAsia="Times New Roman" w:hAnsiTheme="minorHAnsi" w:cs="Times New Roman"/>
          <w:sz w:val="22"/>
          <w:szCs w:val="22"/>
          <w:lang w:eastAsia="pl-PL" w:bidi="pl-PL"/>
        </w:rPr>
        <w:t>a</w:t>
      </w:r>
      <w:r w:rsidRPr="000B631C">
        <w:rPr>
          <w:rFonts w:asciiTheme="minorHAnsi" w:eastAsia="Times New Roman" w:hAnsiTheme="minorHAnsi" w:cs="Times New Roman"/>
          <w:sz w:val="22"/>
          <w:szCs w:val="22"/>
          <w:lang w:eastAsia="pl-PL" w:bidi="pl-PL"/>
        </w:rPr>
        <w:t>, spełnia wszelkie wymagania pod względem BHP oraz bezpieczeństwa użytkowania.</w:t>
      </w:r>
    </w:p>
    <w:p w:rsidR="00F20C52" w:rsidRPr="000B631C" w:rsidRDefault="00F20C52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>Atesty, certyfikaty, karty gwarancyjne i inne niezbędne dokumenty Sprzedawca przekaże Kupującemu wraz z dostawą</w:t>
      </w:r>
      <w:r w:rsidR="007B410C" w:rsidRPr="000B631C">
        <w:rPr>
          <w:rFonts w:asciiTheme="minorHAnsi" w:hAnsiTheme="minorHAnsi"/>
          <w:sz w:val="22"/>
          <w:szCs w:val="22"/>
        </w:rPr>
        <w:t xml:space="preserve"> </w:t>
      </w:r>
      <w:r w:rsidR="00D87D68">
        <w:rPr>
          <w:rFonts w:asciiTheme="minorHAnsi" w:hAnsiTheme="minorHAnsi"/>
          <w:sz w:val="22"/>
          <w:szCs w:val="22"/>
        </w:rPr>
        <w:t>tokarki</w:t>
      </w:r>
      <w:r w:rsidRPr="000B631C">
        <w:rPr>
          <w:rFonts w:asciiTheme="minorHAnsi" w:hAnsiTheme="minorHAnsi"/>
          <w:sz w:val="22"/>
          <w:szCs w:val="22"/>
        </w:rPr>
        <w:t>.</w:t>
      </w:r>
      <w:r w:rsidR="00426D80" w:rsidRPr="000B631C">
        <w:rPr>
          <w:rFonts w:asciiTheme="minorHAnsi" w:hAnsiTheme="minorHAnsi"/>
          <w:sz w:val="22"/>
          <w:szCs w:val="22"/>
        </w:rPr>
        <w:t xml:space="preserve"> Przekazane dokumenty będą w języku polskim.</w:t>
      </w:r>
    </w:p>
    <w:p w:rsidR="009C20AF" w:rsidRPr="000B631C" w:rsidRDefault="009C20AF" w:rsidP="001B380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631C">
        <w:rPr>
          <w:rFonts w:asciiTheme="minorHAnsi" w:hAnsiTheme="minorHAnsi"/>
          <w:sz w:val="22"/>
          <w:szCs w:val="22"/>
        </w:rPr>
        <w:t>Sprzedawca ponosi koszty i ryzyko związane z</w:t>
      </w:r>
      <w:r w:rsidR="007B410C" w:rsidRPr="000B631C">
        <w:rPr>
          <w:rFonts w:asciiTheme="minorHAnsi" w:hAnsiTheme="minorHAnsi"/>
          <w:sz w:val="22"/>
          <w:szCs w:val="22"/>
        </w:rPr>
        <w:t xml:space="preserve"> dostawą</w:t>
      </w:r>
      <w:r w:rsidRPr="000B631C">
        <w:rPr>
          <w:rFonts w:asciiTheme="minorHAnsi" w:hAnsiTheme="minorHAnsi"/>
          <w:sz w:val="22"/>
          <w:szCs w:val="22"/>
        </w:rPr>
        <w:t xml:space="preserve"> </w:t>
      </w:r>
      <w:r w:rsidR="00F07D78">
        <w:rPr>
          <w:rFonts w:asciiTheme="minorHAnsi" w:hAnsiTheme="minorHAnsi"/>
          <w:sz w:val="22"/>
          <w:szCs w:val="22"/>
        </w:rPr>
        <w:t>tokarki</w:t>
      </w:r>
      <w:r w:rsidR="00426D80" w:rsidRPr="000B631C">
        <w:rPr>
          <w:rFonts w:asciiTheme="minorHAnsi" w:hAnsiTheme="minorHAnsi"/>
          <w:sz w:val="22"/>
          <w:szCs w:val="22"/>
        </w:rPr>
        <w:t xml:space="preserve"> do</w:t>
      </w:r>
      <w:r w:rsidRPr="000B631C">
        <w:rPr>
          <w:rFonts w:asciiTheme="minorHAnsi" w:hAnsiTheme="minorHAnsi"/>
          <w:sz w:val="22"/>
          <w:szCs w:val="22"/>
        </w:rPr>
        <w:t xml:space="preserve"> Kupującego. </w:t>
      </w:r>
    </w:p>
    <w:p w:rsidR="00426D80" w:rsidRPr="000B631C" w:rsidRDefault="00426D80" w:rsidP="00426D80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0B631C">
        <w:rPr>
          <w:rFonts w:ascii="Verdana" w:hAnsi="Verdana"/>
          <w:b/>
          <w:sz w:val="18"/>
          <w:szCs w:val="18"/>
        </w:rPr>
        <w:t>§ 2</w:t>
      </w:r>
    </w:p>
    <w:p w:rsidR="009E0E47" w:rsidRPr="000B631C" w:rsidRDefault="001B3804" w:rsidP="009E0E47">
      <w:pPr>
        <w:widowControl w:val="0"/>
        <w:numPr>
          <w:ilvl w:val="1"/>
          <w:numId w:val="31"/>
        </w:numPr>
        <w:overflowPunct w:val="0"/>
        <w:adjustRightInd w:val="0"/>
        <w:spacing w:after="0" w:line="360" w:lineRule="auto"/>
        <w:ind w:left="284" w:hanging="284"/>
        <w:jc w:val="both"/>
      </w:pPr>
      <w:r w:rsidRPr="000B631C">
        <w:t xml:space="preserve">Sprzedawca </w:t>
      </w:r>
      <w:r w:rsidR="005F27F0" w:rsidRPr="000B631C">
        <w:t xml:space="preserve">oświadcza, że na przedmiot umowy producent udziela </w:t>
      </w:r>
      <w:r w:rsidRPr="000B631C">
        <w:t xml:space="preserve">gwarancji jakości na okres </w:t>
      </w:r>
      <w:r w:rsidR="009E0E47">
        <w:t>24</w:t>
      </w:r>
      <w:r w:rsidRPr="000B631C">
        <w:t xml:space="preserve"> miesięcy od dnia wystawienia faktury</w:t>
      </w:r>
      <w:r w:rsidR="000B631C" w:rsidRPr="000B631C">
        <w:t>,</w:t>
      </w:r>
      <w:r w:rsidRPr="000B631C">
        <w:t xml:space="preserve"> zgodnie z niniejszą umową.</w:t>
      </w:r>
      <w:r w:rsidR="00DF4324" w:rsidRPr="000B631C">
        <w:t xml:space="preserve"> </w:t>
      </w:r>
    </w:p>
    <w:p w:rsidR="005F27F0" w:rsidRPr="000B631C" w:rsidRDefault="005F27F0" w:rsidP="00D17683">
      <w:pPr>
        <w:widowControl w:val="0"/>
        <w:numPr>
          <w:ilvl w:val="1"/>
          <w:numId w:val="31"/>
        </w:numPr>
        <w:overflowPunct w:val="0"/>
        <w:adjustRightInd w:val="0"/>
        <w:spacing w:after="0" w:line="360" w:lineRule="auto"/>
        <w:ind w:left="284" w:hanging="284"/>
        <w:jc w:val="both"/>
      </w:pPr>
      <w:r w:rsidRPr="000B631C">
        <w:t xml:space="preserve">Zasady dokonywania napraw gwarancyjnych </w:t>
      </w:r>
      <w:r w:rsidR="00D17683" w:rsidRPr="000B631C">
        <w:t xml:space="preserve">będą </w:t>
      </w:r>
      <w:r w:rsidRPr="000B631C">
        <w:t>zgodne</w:t>
      </w:r>
      <w:r w:rsidR="00D17683" w:rsidRPr="000B631C">
        <w:t xml:space="preserve"> </w:t>
      </w:r>
      <w:r w:rsidRPr="000B631C">
        <w:t>z warunkami przedstawionymi w</w:t>
      </w:r>
      <w:r w:rsidR="00D17683" w:rsidRPr="000B631C">
        <w:t>e wzorze gwarancji stanowiącym załącznik do umowy.</w:t>
      </w:r>
      <w:r w:rsidRPr="000B631C">
        <w:t xml:space="preserve"> </w:t>
      </w:r>
    </w:p>
    <w:p w:rsidR="00F20C52" w:rsidRPr="000B631C" w:rsidRDefault="00F20C52" w:rsidP="00F20C52">
      <w:pPr>
        <w:keepNext/>
        <w:keepLines/>
        <w:widowControl w:val="0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000000"/>
          <w:lang w:eastAsia="pl-PL" w:bidi="pl-PL"/>
        </w:rPr>
      </w:pPr>
      <w:r w:rsidRPr="000B631C">
        <w:rPr>
          <w:rFonts w:eastAsia="Times New Roman" w:cs="Times New Roman"/>
          <w:b/>
          <w:bCs/>
          <w:color w:val="000000"/>
          <w:lang w:eastAsia="pl-PL" w:bidi="pl-PL"/>
        </w:rPr>
        <w:t>§</w:t>
      </w:r>
      <w:r w:rsidR="00AE7AAB" w:rsidRPr="000B631C">
        <w:rPr>
          <w:rFonts w:eastAsia="Times New Roman" w:cs="Times New Roman"/>
          <w:b/>
          <w:bCs/>
          <w:color w:val="000000"/>
          <w:lang w:eastAsia="pl-PL" w:bidi="pl-PL"/>
        </w:rPr>
        <w:t>3</w:t>
      </w:r>
    </w:p>
    <w:p w:rsidR="00AE7AAB" w:rsidRPr="000B631C" w:rsidRDefault="007B410C" w:rsidP="001B3804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>Sprzedawca</w:t>
      </w:r>
      <w:r w:rsidR="00AE7AAB" w:rsidRPr="000B631C">
        <w:rPr>
          <w:rFonts w:eastAsia="Times New Roman" w:cs="Times New Roman"/>
          <w:color w:val="000000"/>
          <w:lang w:eastAsia="pl-PL" w:bidi="pl-PL"/>
        </w:rPr>
        <w:t xml:space="preserve"> zobowiązany jest do współdziałania z </w:t>
      </w:r>
      <w:r w:rsidRPr="000B631C">
        <w:rPr>
          <w:rFonts w:eastAsia="Times New Roman" w:cs="Times New Roman"/>
          <w:color w:val="000000"/>
          <w:lang w:eastAsia="pl-PL" w:bidi="pl-PL"/>
        </w:rPr>
        <w:t>Kupującym</w:t>
      </w:r>
      <w:r w:rsidR="00AE7AAB" w:rsidRPr="000B631C">
        <w:rPr>
          <w:rFonts w:eastAsia="Times New Roman" w:cs="Times New Roman"/>
          <w:color w:val="000000"/>
          <w:lang w:eastAsia="pl-PL" w:bidi="pl-PL"/>
        </w:rPr>
        <w:t xml:space="preserve"> w celu sprawnej realizacji umowy.</w:t>
      </w:r>
    </w:p>
    <w:p w:rsidR="00AE7AAB" w:rsidRPr="000B631C" w:rsidRDefault="007B410C" w:rsidP="001B3804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>Kupujący</w:t>
      </w:r>
      <w:r w:rsidR="00AE7AAB" w:rsidRPr="000B631C">
        <w:rPr>
          <w:rFonts w:eastAsia="Times New Roman" w:cs="Times New Roman"/>
          <w:color w:val="000000"/>
          <w:lang w:eastAsia="pl-PL" w:bidi="pl-PL"/>
        </w:rPr>
        <w:t xml:space="preserve"> zobowiązany jest do bezzwłocznego informowania </w:t>
      </w:r>
      <w:r w:rsidRPr="000B631C">
        <w:rPr>
          <w:rFonts w:eastAsia="Times New Roman" w:cs="Times New Roman"/>
          <w:color w:val="000000"/>
          <w:lang w:eastAsia="pl-PL" w:bidi="pl-PL"/>
        </w:rPr>
        <w:t>Sprzedającego</w:t>
      </w:r>
      <w:r w:rsidR="00AE7AAB" w:rsidRPr="000B631C">
        <w:rPr>
          <w:rFonts w:eastAsia="Times New Roman" w:cs="Times New Roman"/>
          <w:color w:val="000000"/>
          <w:lang w:eastAsia="pl-PL" w:bidi="pl-PL"/>
        </w:rPr>
        <w:t xml:space="preserve"> o wszelkich zagrożeniach dla realizacji umowy, w szczególności dotyczących terminów.</w:t>
      </w:r>
    </w:p>
    <w:p w:rsidR="00F20C52" w:rsidRPr="000B631C" w:rsidRDefault="00F20C52" w:rsidP="001B3804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 xml:space="preserve">Nadzór na </w:t>
      </w:r>
      <w:r w:rsidR="000B631C" w:rsidRPr="000B631C">
        <w:rPr>
          <w:rFonts w:eastAsia="Times New Roman" w:cs="Times New Roman"/>
          <w:color w:val="000000"/>
          <w:lang w:eastAsia="pl-PL" w:bidi="pl-PL"/>
        </w:rPr>
        <w:t>realizowa</w:t>
      </w:r>
      <w:r w:rsidRPr="000B631C">
        <w:rPr>
          <w:rFonts w:eastAsia="Times New Roman" w:cs="Times New Roman"/>
          <w:color w:val="000000"/>
          <w:lang w:eastAsia="pl-PL" w:bidi="pl-PL"/>
        </w:rPr>
        <w:t>niem przedmiotu umowy powierza się:</w:t>
      </w:r>
    </w:p>
    <w:p w:rsidR="000B631C" w:rsidRPr="000B631C" w:rsidRDefault="00F20C52" w:rsidP="001B3804">
      <w:pPr>
        <w:widowControl w:val="0"/>
        <w:numPr>
          <w:ilvl w:val="0"/>
          <w:numId w:val="24"/>
        </w:numPr>
        <w:tabs>
          <w:tab w:val="left" w:pos="284"/>
          <w:tab w:val="left" w:pos="325"/>
          <w:tab w:val="left" w:leader="dot" w:pos="6624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bookmarkStart w:id="21" w:name="bookmark126"/>
      <w:bookmarkEnd w:id="21"/>
      <w:r w:rsidRPr="000B631C">
        <w:rPr>
          <w:rFonts w:eastAsia="Times New Roman" w:cs="Times New Roman"/>
          <w:color w:val="000000"/>
          <w:lang w:eastAsia="pl-PL" w:bidi="pl-PL"/>
        </w:rPr>
        <w:t>po stronie Kupującego  -</w:t>
      </w:r>
      <w:bookmarkStart w:id="22" w:name="bookmark127"/>
      <w:bookmarkEnd w:id="22"/>
      <w:r w:rsidR="000B631C" w:rsidRPr="000B631C">
        <w:rPr>
          <w:rFonts w:eastAsia="Times New Roman" w:cs="Times New Roman"/>
          <w:color w:val="000000"/>
          <w:lang w:eastAsia="pl-PL" w:bidi="pl-PL"/>
        </w:rPr>
        <w:t xml:space="preserve"> </w:t>
      </w:r>
      <w:r w:rsidR="009E0E47">
        <w:rPr>
          <w:rFonts w:eastAsia="Times New Roman" w:cs="Times New Roman"/>
          <w:color w:val="000000"/>
          <w:lang w:eastAsia="pl-PL" w:bidi="pl-PL"/>
        </w:rPr>
        <w:t>…………………………….</w:t>
      </w:r>
    </w:p>
    <w:p w:rsidR="00F20C52" w:rsidRPr="000B631C" w:rsidRDefault="00F20C52" w:rsidP="001B3804">
      <w:pPr>
        <w:widowControl w:val="0"/>
        <w:numPr>
          <w:ilvl w:val="0"/>
          <w:numId w:val="24"/>
        </w:numPr>
        <w:tabs>
          <w:tab w:val="left" w:pos="284"/>
          <w:tab w:val="left" w:pos="325"/>
          <w:tab w:val="left" w:leader="dot" w:pos="6624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>po stronie Sprzedającego  -</w:t>
      </w:r>
      <w:r w:rsidRPr="000B631C">
        <w:rPr>
          <w:rFonts w:eastAsia="Times New Roman" w:cs="Times New Roman"/>
          <w:color w:val="000000"/>
          <w:lang w:eastAsia="pl-PL" w:bidi="pl-PL"/>
        </w:rPr>
        <w:tab/>
      </w:r>
    </w:p>
    <w:p w:rsidR="0072059F" w:rsidRPr="000B631C" w:rsidRDefault="0072059F" w:rsidP="00AE7AAB">
      <w:pPr>
        <w:keepNext/>
        <w:keepLines/>
        <w:widowControl w:val="0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000000"/>
          <w:lang w:eastAsia="pl-PL" w:bidi="pl-PL"/>
        </w:rPr>
      </w:pPr>
      <w:bookmarkStart w:id="23" w:name="bookmark156"/>
      <w:bookmarkStart w:id="24" w:name="bookmark158"/>
      <w:bookmarkStart w:id="25" w:name="bookmark159"/>
      <w:bookmarkStart w:id="26" w:name="bookmark160"/>
      <w:bookmarkEnd w:id="23"/>
      <w:r w:rsidRPr="000B631C">
        <w:rPr>
          <w:rFonts w:eastAsia="Times New Roman" w:cs="Times New Roman"/>
          <w:b/>
          <w:bCs/>
          <w:color w:val="000000"/>
          <w:lang w:eastAsia="pl-PL" w:bidi="pl-PL"/>
        </w:rPr>
        <w:t>§</w:t>
      </w:r>
      <w:bookmarkEnd w:id="24"/>
      <w:bookmarkEnd w:id="25"/>
      <w:bookmarkEnd w:id="26"/>
      <w:r w:rsidR="00AE7AAB" w:rsidRPr="000B631C">
        <w:rPr>
          <w:rFonts w:eastAsia="Times New Roman" w:cs="Times New Roman"/>
          <w:b/>
          <w:bCs/>
          <w:color w:val="000000"/>
          <w:lang w:eastAsia="pl-PL" w:bidi="pl-PL"/>
        </w:rPr>
        <w:t>4</w:t>
      </w:r>
    </w:p>
    <w:p w:rsidR="00AE7AAB" w:rsidRPr="000B631C" w:rsidRDefault="00AE7AAB" w:rsidP="001B380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</w:rPr>
      </w:pPr>
      <w:r w:rsidRPr="000B631C">
        <w:rPr>
          <w:rFonts w:cs="Arial"/>
          <w:color w:val="000000"/>
        </w:rPr>
        <w:t xml:space="preserve">Wynagrodzenie należne Sprzedającemu </w:t>
      </w:r>
      <w:r w:rsidR="000B631C" w:rsidRPr="000B631C">
        <w:rPr>
          <w:rFonts w:cs="Arial"/>
          <w:color w:val="000000"/>
        </w:rPr>
        <w:t>jest równe,</w:t>
      </w:r>
      <w:r w:rsidRPr="000B631C">
        <w:rPr>
          <w:rFonts w:cs="Arial"/>
          <w:color w:val="000000"/>
        </w:rPr>
        <w:t xml:space="preserve"> zgodnie ze złożoną ofertą: </w:t>
      </w:r>
    </w:p>
    <w:p w:rsidR="00AE7AAB" w:rsidRPr="000B631C" w:rsidRDefault="00AE7AAB" w:rsidP="001B3804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0B631C">
        <w:rPr>
          <w:rFonts w:cs="Arial"/>
          <w:b/>
          <w:bCs/>
          <w:color w:val="000000"/>
        </w:rPr>
        <w:t xml:space="preserve">Cena netto:  </w:t>
      </w:r>
      <w:r w:rsidR="009E0E47">
        <w:rPr>
          <w:rFonts w:cs="Arial"/>
          <w:b/>
          <w:bCs/>
          <w:color w:val="000000"/>
        </w:rPr>
        <w:t>……………………………..</w:t>
      </w:r>
      <w:r w:rsidRPr="000B631C">
        <w:rPr>
          <w:rFonts w:cs="Arial"/>
          <w:b/>
          <w:bCs/>
          <w:color w:val="000000"/>
        </w:rPr>
        <w:t xml:space="preserve"> </w:t>
      </w:r>
    </w:p>
    <w:p w:rsidR="00AE7AAB" w:rsidRPr="000B631C" w:rsidRDefault="00AE7AAB" w:rsidP="001B3804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0B631C">
        <w:rPr>
          <w:rFonts w:cs="Arial"/>
          <w:b/>
          <w:bCs/>
          <w:color w:val="000000"/>
        </w:rPr>
        <w:t xml:space="preserve">Cena brutto: </w:t>
      </w:r>
      <w:r w:rsidR="009E0E47">
        <w:rPr>
          <w:rFonts w:cs="Arial"/>
          <w:b/>
          <w:bCs/>
          <w:color w:val="000000"/>
        </w:rPr>
        <w:t>……………………………</w:t>
      </w:r>
      <w:r w:rsidRPr="000B631C">
        <w:rPr>
          <w:rFonts w:cs="Arial"/>
          <w:b/>
          <w:bCs/>
          <w:color w:val="000000"/>
        </w:rPr>
        <w:t xml:space="preserve"> </w:t>
      </w:r>
    </w:p>
    <w:p w:rsidR="00AE7AAB" w:rsidRPr="000B631C" w:rsidRDefault="00AE7AAB" w:rsidP="001B3804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0B631C">
        <w:rPr>
          <w:rFonts w:cs="Arial"/>
          <w:b/>
          <w:bCs/>
          <w:color w:val="000000"/>
        </w:rPr>
        <w:t xml:space="preserve">stawka VAT  </w:t>
      </w:r>
      <w:r w:rsidR="00B84DEA" w:rsidRPr="000B631C">
        <w:rPr>
          <w:rFonts w:cs="Arial"/>
          <w:b/>
          <w:bCs/>
          <w:color w:val="000000"/>
        </w:rPr>
        <w:t>23 %</w:t>
      </w:r>
      <w:r w:rsidRPr="000B631C">
        <w:rPr>
          <w:rFonts w:cs="Arial"/>
          <w:b/>
          <w:bCs/>
          <w:color w:val="000000"/>
        </w:rPr>
        <w:t xml:space="preserve">. </w:t>
      </w:r>
    </w:p>
    <w:p w:rsidR="00AE7AAB" w:rsidRPr="000B631C" w:rsidRDefault="00AE7AAB" w:rsidP="001B3804">
      <w:pPr>
        <w:numPr>
          <w:ilvl w:val="0"/>
          <w:numId w:val="26"/>
        </w:numPr>
        <w:autoSpaceDE w:val="0"/>
        <w:autoSpaceDN w:val="0"/>
        <w:adjustRightInd w:val="0"/>
        <w:spacing w:after="14" w:line="360" w:lineRule="auto"/>
        <w:ind w:left="284" w:hanging="284"/>
        <w:jc w:val="both"/>
        <w:rPr>
          <w:rFonts w:cs="Arial"/>
          <w:color w:val="000000"/>
        </w:rPr>
      </w:pPr>
      <w:r w:rsidRPr="000B631C">
        <w:rPr>
          <w:rFonts w:cs="Arial"/>
          <w:color w:val="000000"/>
        </w:rPr>
        <w:t xml:space="preserve">Wynagrodzenie, o którym mowa w ust. 1 ma charakter ryczałtowy i obejmuje wszystkie koszty związane z realizacją przedmiotu umowy. </w:t>
      </w:r>
    </w:p>
    <w:p w:rsidR="00AE7AAB" w:rsidRPr="000B631C" w:rsidRDefault="00AE7AAB" w:rsidP="001B3804">
      <w:pPr>
        <w:numPr>
          <w:ilvl w:val="0"/>
          <w:numId w:val="26"/>
        </w:numPr>
        <w:autoSpaceDE w:val="0"/>
        <w:autoSpaceDN w:val="0"/>
        <w:adjustRightInd w:val="0"/>
        <w:spacing w:after="14" w:line="360" w:lineRule="auto"/>
        <w:ind w:left="284" w:hanging="284"/>
        <w:jc w:val="both"/>
        <w:rPr>
          <w:rFonts w:cs="Arial"/>
          <w:color w:val="000000"/>
        </w:rPr>
      </w:pPr>
      <w:r w:rsidRPr="000B631C">
        <w:rPr>
          <w:rFonts w:cs="Arial"/>
          <w:color w:val="000000"/>
        </w:rPr>
        <w:t>Strony nie przewidują zaliczek.</w:t>
      </w:r>
    </w:p>
    <w:p w:rsidR="00AE7AAB" w:rsidRPr="000B631C" w:rsidRDefault="00AE7AAB" w:rsidP="001B3804">
      <w:pPr>
        <w:numPr>
          <w:ilvl w:val="0"/>
          <w:numId w:val="26"/>
        </w:numPr>
        <w:autoSpaceDE w:val="0"/>
        <w:autoSpaceDN w:val="0"/>
        <w:adjustRightInd w:val="0"/>
        <w:spacing w:after="14" w:line="360" w:lineRule="auto"/>
        <w:ind w:left="284" w:hanging="284"/>
        <w:jc w:val="both"/>
        <w:rPr>
          <w:rFonts w:cs="Arial"/>
          <w:color w:val="000000"/>
        </w:rPr>
      </w:pPr>
      <w:r w:rsidRPr="000B631C">
        <w:rPr>
          <w:rFonts w:cs="Arial"/>
          <w:color w:val="000000"/>
        </w:rPr>
        <w:t>Strony nie dopuszczają deklaracji wekslowych jak również gwarancji bankowych jako formę zabezpieczenia zapłaty wynagrodzenia.</w:t>
      </w:r>
    </w:p>
    <w:p w:rsidR="00AE7AAB" w:rsidRPr="000B631C" w:rsidRDefault="00AE7AAB" w:rsidP="001B3804">
      <w:pPr>
        <w:numPr>
          <w:ilvl w:val="0"/>
          <w:numId w:val="26"/>
        </w:numPr>
        <w:autoSpaceDE w:val="0"/>
        <w:autoSpaceDN w:val="0"/>
        <w:adjustRightInd w:val="0"/>
        <w:spacing w:after="14" w:line="360" w:lineRule="auto"/>
        <w:ind w:left="284" w:hanging="284"/>
        <w:jc w:val="both"/>
        <w:rPr>
          <w:rFonts w:cs="Arial"/>
          <w:color w:val="000000"/>
        </w:rPr>
      </w:pPr>
      <w:r w:rsidRPr="000B631C">
        <w:rPr>
          <w:rFonts w:cs="Arial"/>
          <w:color w:val="000000"/>
        </w:rPr>
        <w:t>Zapłata wynagrodzenia nastąpi w terminie do 14 dni od dnia otrzymania przez Kupującego prawidłowo wystawionej faktury, na rachunek bankowy wskazany na fakturze.</w:t>
      </w:r>
    </w:p>
    <w:p w:rsidR="00AE7AAB" w:rsidRPr="000B631C" w:rsidRDefault="00AE7AAB" w:rsidP="001B3804">
      <w:pPr>
        <w:numPr>
          <w:ilvl w:val="0"/>
          <w:numId w:val="26"/>
        </w:numPr>
        <w:autoSpaceDE w:val="0"/>
        <w:autoSpaceDN w:val="0"/>
        <w:adjustRightInd w:val="0"/>
        <w:spacing w:after="14" w:line="360" w:lineRule="auto"/>
        <w:ind w:left="284" w:hanging="284"/>
        <w:jc w:val="both"/>
        <w:rPr>
          <w:rFonts w:cs="Arial"/>
          <w:color w:val="000000"/>
        </w:rPr>
      </w:pPr>
      <w:r w:rsidRPr="000B631C">
        <w:rPr>
          <w:rFonts w:cs="Arial"/>
          <w:color w:val="000000"/>
        </w:rPr>
        <w:t xml:space="preserve"> Podstawą do wystawienia faktury będzie oświadczenie Kupującego, iż dokonuje odbioru dostarczone</w:t>
      </w:r>
      <w:r w:rsidR="009E0E47">
        <w:rPr>
          <w:rFonts w:cs="Arial"/>
          <w:color w:val="000000"/>
        </w:rPr>
        <w:t>j</w:t>
      </w:r>
      <w:r w:rsidR="000D6CE9" w:rsidRPr="000B631C">
        <w:rPr>
          <w:rFonts w:cs="Arial"/>
          <w:color w:val="000000"/>
        </w:rPr>
        <w:t xml:space="preserve"> </w:t>
      </w:r>
      <w:r w:rsidR="009E0E47">
        <w:rPr>
          <w:rFonts w:cs="Arial"/>
          <w:color w:val="000000"/>
        </w:rPr>
        <w:t>tokarki</w:t>
      </w:r>
      <w:r w:rsidRPr="000B631C">
        <w:rPr>
          <w:rFonts w:cs="Arial"/>
          <w:color w:val="000000"/>
        </w:rPr>
        <w:t xml:space="preserve"> bez zastrzeżeń, lub określenie zastrzeżeń Kupującego wraz z potwierdzeniem, że we wskazanym terminie stwierdzone wady lub braki zostały już usunięte.</w:t>
      </w:r>
      <w:r w:rsidR="000D6CE9" w:rsidRPr="000B631C">
        <w:rPr>
          <w:rFonts w:cs="Arial"/>
          <w:color w:val="000000"/>
        </w:rPr>
        <w:t xml:space="preserve">    </w:t>
      </w:r>
    </w:p>
    <w:p w:rsidR="0072059F" w:rsidRPr="000B631C" w:rsidRDefault="0072059F" w:rsidP="001B3804">
      <w:pPr>
        <w:keepNext/>
        <w:keepLines/>
        <w:widowControl w:val="0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000000"/>
          <w:lang w:eastAsia="pl-PL" w:bidi="pl-PL"/>
        </w:rPr>
      </w:pPr>
      <w:bookmarkStart w:id="27" w:name="bookmark161"/>
      <w:bookmarkStart w:id="28" w:name="bookmark165"/>
      <w:bookmarkStart w:id="29" w:name="bookmark166"/>
      <w:bookmarkStart w:id="30" w:name="bookmark168"/>
      <w:bookmarkStart w:id="31" w:name="bookmark169"/>
      <w:bookmarkStart w:id="32" w:name="bookmark170"/>
      <w:bookmarkEnd w:id="27"/>
      <w:bookmarkEnd w:id="28"/>
      <w:bookmarkEnd w:id="29"/>
      <w:r w:rsidRPr="000B631C">
        <w:rPr>
          <w:rFonts w:eastAsia="Times New Roman" w:cs="Times New Roman"/>
          <w:b/>
          <w:bCs/>
          <w:color w:val="000000"/>
          <w:lang w:eastAsia="pl-PL" w:bidi="pl-PL"/>
        </w:rPr>
        <w:t>§</w:t>
      </w:r>
      <w:bookmarkEnd w:id="30"/>
      <w:bookmarkEnd w:id="31"/>
      <w:bookmarkEnd w:id="32"/>
      <w:r w:rsidR="001B3804" w:rsidRPr="000B631C">
        <w:rPr>
          <w:rFonts w:eastAsia="Times New Roman" w:cs="Times New Roman"/>
          <w:b/>
          <w:bCs/>
          <w:color w:val="000000"/>
          <w:lang w:eastAsia="pl-PL" w:bidi="pl-PL"/>
        </w:rPr>
        <w:t xml:space="preserve"> 5</w:t>
      </w:r>
    </w:p>
    <w:p w:rsidR="00FB3A43" w:rsidRPr="000B631C" w:rsidRDefault="00FB3A43" w:rsidP="00FB3A43">
      <w:pPr>
        <w:widowControl w:val="0"/>
        <w:numPr>
          <w:ilvl w:val="1"/>
          <w:numId w:val="32"/>
        </w:numPr>
        <w:overflowPunct w:val="0"/>
        <w:adjustRightInd w:val="0"/>
        <w:spacing w:after="0" w:line="360" w:lineRule="auto"/>
        <w:ind w:left="284" w:hanging="284"/>
        <w:jc w:val="both"/>
        <w:rPr>
          <w:rFonts w:eastAsia="Calibri" w:cs="Calibri"/>
          <w:lang w:eastAsia="en-US"/>
        </w:rPr>
      </w:pPr>
      <w:bookmarkStart w:id="33" w:name="bookmark171"/>
      <w:bookmarkEnd w:id="33"/>
      <w:r w:rsidRPr="000B631C">
        <w:rPr>
          <w:rFonts w:eastAsia="Calibri" w:cs="Calibri"/>
          <w:lang w:eastAsia="en-US"/>
        </w:rPr>
        <w:t>Sprzedający zapłaci Kupującemu następujące kary umowne:</w:t>
      </w:r>
    </w:p>
    <w:p w:rsidR="00FB3A43" w:rsidRPr="000B631C" w:rsidRDefault="00FB3A43" w:rsidP="00FB3A43">
      <w:pPr>
        <w:widowControl w:val="0"/>
        <w:numPr>
          <w:ilvl w:val="2"/>
          <w:numId w:val="33"/>
        </w:numPr>
        <w:tabs>
          <w:tab w:val="left" w:pos="851"/>
        </w:tabs>
        <w:overflowPunct w:val="0"/>
        <w:adjustRightInd w:val="0"/>
        <w:spacing w:after="0" w:line="360" w:lineRule="auto"/>
        <w:ind w:left="851" w:hanging="425"/>
        <w:jc w:val="both"/>
        <w:rPr>
          <w:rFonts w:eastAsia="Calibri" w:cs="Calibri"/>
          <w:lang w:eastAsia="en-US"/>
        </w:rPr>
      </w:pPr>
      <w:r w:rsidRPr="000B631C">
        <w:rPr>
          <w:rFonts w:eastAsia="Calibri" w:cs="Calibri"/>
          <w:lang w:eastAsia="en-US"/>
        </w:rPr>
        <w:t xml:space="preserve">za zwłokę w wykonaniu przedmiotu zamówienia – w wysokości </w:t>
      </w:r>
      <w:r w:rsidR="00A479E6" w:rsidRPr="000B631C">
        <w:rPr>
          <w:rFonts w:eastAsia="Calibri" w:cs="Calibri"/>
          <w:lang w:eastAsia="en-US"/>
        </w:rPr>
        <w:t xml:space="preserve">0,5 </w:t>
      </w:r>
      <w:r w:rsidRPr="000B631C">
        <w:rPr>
          <w:rFonts w:eastAsia="Calibri" w:cs="Calibri"/>
          <w:lang w:eastAsia="en-US"/>
        </w:rPr>
        <w:t xml:space="preserve">% wynagrodzenia </w:t>
      </w:r>
      <w:r w:rsidRPr="000B631C">
        <w:rPr>
          <w:rFonts w:eastAsia="Calibri" w:cs="Calibri"/>
          <w:lang w:eastAsia="en-US"/>
        </w:rPr>
        <w:lastRenderedPageBreak/>
        <w:t>określonego w § 4 ust. 1 umowy za każdy dzień zwłoki w stosunku do terminu ustalonego zgodnie z § 1,</w:t>
      </w:r>
    </w:p>
    <w:p w:rsidR="00FB3A43" w:rsidRPr="000B631C" w:rsidRDefault="00FB3A43" w:rsidP="00FB3A43">
      <w:pPr>
        <w:widowControl w:val="0"/>
        <w:numPr>
          <w:ilvl w:val="2"/>
          <w:numId w:val="33"/>
        </w:numPr>
        <w:tabs>
          <w:tab w:val="left" w:pos="851"/>
        </w:tabs>
        <w:overflowPunct w:val="0"/>
        <w:adjustRightInd w:val="0"/>
        <w:spacing w:after="0" w:line="360" w:lineRule="auto"/>
        <w:ind w:left="851" w:hanging="425"/>
        <w:jc w:val="both"/>
        <w:rPr>
          <w:rFonts w:eastAsia="Calibri" w:cs="Calibri"/>
          <w:lang w:eastAsia="en-US"/>
        </w:rPr>
      </w:pPr>
      <w:r w:rsidRPr="000B631C">
        <w:rPr>
          <w:rFonts w:eastAsia="Calibri" w:cs="Calibri"/>
          <w:lang w:eastAsia="en-US"/>
        </w:rPr>
        <w:t xml:space="preserve">za odstąpienie przez Kupującego od umowy, z przyczyn leżących po stronie Sprzedającego  – w wysokości 10% wynagrodzenia brutto wskazanego w § 4 ust. 1. </w:t>
      </w:r>
    </w:p>
    <w:p w:rsidR="00FB3A43" w:rsidRPr="000B631C" w:rsidRDefault="00FB3A43" w:rsidP="00FB3A43">
      <w:pPr>
        <w:widowControl w:val="0"/>
        <w:numPr>
          <w:ilvl w:val="0"/>
          <w:numId w:val="32"/>
        </w:numPr>
        <w:overflowPunct w:val="0"/>
        <w:adjustRightInd w:val="0"/>
        <w:spacing w:after="0" w:line="360" w:lineRule="auto"/>
        <w:ind w:left="284" w:hanging="284"/>
        <w:jc w:val="both"/>
        <w:rPr>
          <w:rFonts w:eastAsia="Calibri" w:cs="Calibri"/>
          <w:lang w:eastAsia="en-US"/>
        </w:rPr>
      </w:pPr>
      <w:r w:rsidRPr="000B631C">
        <w:rPr>
          <w:rFonts w:eastAsia="Calibri" w:cs="Calibri"/>
          <w:lang w:eastAsia="en-US"/>
        </w:rPr>
        <w:t>Sprzedający jest odpowiedzialny za własne działanie lub zaniechanie za działania i zaniechania osób, z których pomocą zobowiązanie wykonuje, jak również osób, którym wykonanie zobowiązania powierza.</w:t>
      </w:r>
    </w:p>
    <w:p w:rsidR="0072059F" w:rsidRPr="000B631C" w:rsidRDefault="0072059F" w:rsidP="00FB3A43">
      <w:pPr>
        <w:keepNext/>
        <w:keepLines/>
        <w:widowControl w:val="0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000000"/>
          <w:lang w:eastAsia="pl-PL" w:bidi="pl-PL"/>
        </w:rPr>
      </w:pPr>
      <w:bookmarkStart w:id="34" w:name="bookmark179"/>
      <w:bookmarkStart w:id="35" w:name="bookmark180"/>
      <w:bookmarkStart w:id="36" w:name="bookmark181"/>
      <w:r w:rsidRPr="000B631C">
        <w:rPr>
          <w:rFonts w:eastAsia="Times New Roman" w:cs="Times New Roman"/>
          <w:b/>
          <w:bCs/>
          <w:color w:val="000000"/>
          <w:lang w:eastAsia="pl-PL" w:bidi="pl-PL"/>
        </w:rPr>
        <w:t>§</w:t>
      </w:r>
      <w:bookmarkEnd w:id="34"/>
      <w:bookmarkEnd w:id="35"/>
      <w:bookmarkEnd w:id="36"/>
      <w:r w:rsidR="00FB3A43" w:rsidRPr="000B631C">
        <w:rPr>
          <w:rFonts w:eastAsia="Times New Roman" w:cs="Times New Roman"/>
          <w:b/>
          <w:bCs/>
          <w:color w:val="000000"/>
          <w:lang w:eastAsia="pl-PL" w:bidi="pl-PL"/>
        </w:rPr>
        <w:t>6</w:t>
      </w:r>
    </w:p>
    <w:p w:rsidR="0072059F" w:rsidRPr="000B631C" w:rsidRDefault="0072059F" w:rsidP="00FB3A43">
      <w:pPr>
        <w:widowControl w:val="0"/>
        <w:numPr>
          <w:ilvl w:val="0"/>
          <w:numId w:val="34"/>
        </w:numPr>
        <w:tabs>
          <w:tab w:val="left" w:pos="349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bookmarkStart w:id="37" w:name="bookmark182"/>
      <w:bookmarkEnd w:id="37"/>
      <w:r w:rsidRPr="000B631C">
        <w:rPr>
          <w:rFonts w:eastAsia="Times New Roman" w:cs="Times New Roman"/>
          <w:color w:val="000000"/>
          <w:lang w:eastAsia="pl-PL" w:bidi="pl-PL"/>
        </w:rPr>
        <w:t>Zmiana umowy wymaga pod rygorem nieważności formy pisemnego aneksu podpisanego przez obie strony umowy.</w:t>
      </w:r>
    </w:p>
    <w:p w:rsidR="0072059F" w:rsidRPr="000B631C" w:rsidRDefault="00724C40" w:rsidP="00FB3A43">
      <w:pPr>
        <w:widowControl w:val="0"/>
        <w:numPr>
          <w:ilvl w:val="0"/>
          <w:numId w:val="34"/>
        </w:numPr>
        <w:tabs>
          <w:tab w:val="left" w:pos="353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bookmarkStart w:id="38" w:name="bookmark183"/>
      <w:bookmarkEnd w:id="38"/>
      <w:r w:rsidRPr="000B631C">
        <w:rPr>
          <w:rFonts w:eastAsia="Times New Roman" w:cs="Times New Roman"/>
          <w:color w:val="000000"/>
          <w:lang w:eastAsia="pl-PL" w:bidi="pl-PL"/>
        </w:rPr>
        <w:t>Kupujący</w:t>
      </w:r>
      <w:r w:rsidR="0072059F" w:rsidRPr="000B631C">
        <w:rPr>
          <w:rFonts w:eastAsia="Times New Roman" w:cs="Times New Roman"/>
          <w:color w:val="000000"/>
          <w:lang w:eastAsia="pl-PL" w:bidi="pl-PL"/>
        </w:rPr>
        <w:t xml:space="preserve"> przewiduje możliwość zmiany terminu zakończenia realizacji przedmiotu zamówienia w przypadku:</w:t>
      </w:r>
    </w:p>
    <w:p w:rsidR="0072059F" w:rsidRPr="000B631C" w:rsidRDefault="0072059F" w:rsidP="00FB3A43">
      <w:pPr>
        <w:widowControl w:val="0"/>
        <w:numPr>
          <w:ilvl w:val="0"/>
          <w:numId w:val="35"/>
        </w:numPr>
        <w:tabs>
          <w:tab w:val="left" w:pos="368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pl-PL" w:bidi="pl-PL"/>
        </w:rPr>
      </w:pPr>
      <w:bookmarkStart w:id="39" w:name="bookmark184"/>
      <w:bookmarkEnd w:id="39"/>
      <w:r w:rsidRPr="000B631C">
        <w:rPr>
          <w:rFonts w:eastAsia="Times New Roman" w:cs="Times New Roman"/>
          <w:color w:val="000000"/>
          <w:lang w:eastAsia="pl-PL" w:bidi="pl-PL"/>
        </w:rPr>
        <w:t xml:space="preserve">przestojów i opóźnień zawinionych przez </w:t>
      </w:r>
      <w:r w:rsidR="00FB3A43" w:rsidRPr="000B631C">
        <w:rPr>
          <w:rFonts w:eastAsia="Times New Roman" w:cs="Times New Roman"/>
          <w:color w:val="000000"/>
          <w:lang w:eastAsia="pl-PL" w:bidi="pl-PL"/>
        </w:rPr>
        <w:t>Kupującego</w:t>
      </w:r>
      <w:r w:rsidRPr="000B631C">
        <w:rPr>
          <w:rFonts w:eastAsia="Times New Roman" w:cs="Times New Roman"/>
          <w:color w:val="000000"/>
          <w:lang w:eastAsia="pl-PL" w:bidi="pl-PL"/>
        </w:rPr>
        <w:t>,</w:t>
      </w:r>
    </w:p>
    <w:p w:rsidR="0072059F" w:rsidRPr="000B631C" w:rsidRDefault="0072059F" w:rsidP="00FB3A43">
      <w:pPr>
        <w:widowControl w:val="0"/>
        <w:numPr>
          <w:ilvl w:val="0"/>
          <w:numId w:val="35"/>
        </w:numPr>
        <w:tabs>
          <w:tab w:val="left" w:pos="377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pl-PL" w:bidi="pl-PL"/>
        </w:rPr>
      </w:pPr>
      <w:bookmarkStart w:id="40" w:name="bookmark185"/>
      <w:bookmarkEnd w:id="40"/>
      <w:r w:rsidRPr="000B631C">
        <w:rPr>
          <w:rFonts w:eastAsia="Times New Roman" w:cs="Times New Roman"/>
          <w:color w:val="000000"/>
          <w:lang w:eastAsia="pl-PL" w:bidi="pl-PL"/>
        </w:rPr>
        <w:t>działania siły wyższej (np. klęski żywiołowe, strajki generalne lub lokalne, zjawiska gospodarcze lub pogodowe) w pełni niezależnej od Stron umowy, mającej bezpośredni wpływ na termin wykonania zamówienia,</w:t>
      </w:r>
    </w:p>
    <w:p w:rsidR="0072059F" w:rsidRPr="000B631C" w:rsidRDefault="0072059F" w:rsidP="00FB3A43">
      <w:pPr>
        <w:widowControl w:val="0"/>
        <w:numPr>
          <w:ilvl w:val="0"/>
          <w:numId w:val="35"/>
        </w:numPr>
        <w:tabs>
          <w:tab w:val="left" w:pos="377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pl-PL" w:bidi="pl-PL"/>
        </w:rPr>
      </w:pPr>
      <w:bookmarkStart w:id="41" w:name="bookmark186"/>
      <w:bookmarkEnd w:id="41"/>
      <w:r w:rsidRPr="000B631C">
        <w:rPr>
          <w:rFonts w:eastAsia="Times New Roman" w:cs="Times New Roman"/>
          <w:color w:val="000000"/>
          <w:lang w:eastAsia="pl-PL" w:bidi="pl-PL"/>
        </w:rPr>
        <w:t>przeszkód technicznych w pełni niezależnych od Stron umowy, mających bezpośredni wpływ na termin wykonania zamówienia,</w:t>
      </w:r>
    </w:p>
    <w:p w:rsidR="0072059F" w:rsidRPr="000B631C" w:rsidRDefault="0072059F" w:rsidP="00FB3A43">
      <w:pPr>
        <w:widowControl w:val="0"/>
        <w:numPr>
          <w:ilvl w:val="0"/>
          <w:numId w:val="35"/>
        </w:numPr>
        <w:tabs>
          <w:tab w:val="left" w:pos="377"/>
        </w:tabs>
        <w:spacing w:after="0" w:line="360" w:lineRule="auto"/>
        <w:ind w:left="284"/>
        <w:jc w:val="both"/>
        <w:rPr>
          <w:rFonts w:eastAsia="Times New Roman" w:cs="Times New Roman"/>
          <w:color w:val="000000"/>
          <w:lang w:eastAsia="pl-PL" w:bidi="pl-PL"/>
        </w:rPr>
      </w:pPr>
      <w:bookmarkStart w:id="42" w:name="bookmark187"/>
      <w:bookmarkEnd w:id="42"/>
      <w:r w:rsidRPr="000B631C">
        <w:rPr>
          <w:rFonts w:eastAsia="Times New Roman" w:cs="Times New Roman"/>
          <w:color w:val="000000"/>
          <w:lang w:eastAsia="pl-PL" w:bidi="pl-PL"/>
        </w:rPr>
        <w:t>wystąpienia okoliczności, których Strony umowy nie były w stanie przewidzieć, pomimo zachowania należytej staranności.</w:t>
      </w:r>
    </w:p>
    <w:p w:rsidR="0072059F" w:rsidRPr="000B631C" w:rsidRDefault="0072059F" w:rsidP="00724C40">
      <w:pPr>
        <w:widowControl w:val="0"/>
        <w:numPr>
          <w:ilvl w:val="0"/>
          <w:numId w:val="34"/>
        </w:numPr>
        <w:tabs>
          <w:tab w:val="left" w:pos="349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>W sprawach nieuregulowanych niniejszą umową stosuje się przepisy Kodeksu Cywilnego oraz inne przepisy związane z przedmiotem umowy.</w:t>
      </w:r>
    </w:p>
    <w:p w:rsidR="0072059F" w:rsidRPr="000B631C" w:rsidRDefault="0072059F" w:rsidP="00724C40">
      <w:pPr>
        <w:widowControl w:val="0"/>
        <w:numPr>
          <w:ilvl w:val="0"/>
          <w:numId w:val="34"/>
        </w:numPr>
        <w:tabs>
          <w:tab w:val="left" w:pos="349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 xml:space="preserve">Wszelkie spory mogące powstać w związku z realizacją niniejszej umowy będzie rozstrzygał sąd właściwy miejscowo dla siedziby </w:t>
      </w:r>
      <w:r w:rsidR="00724C40" w:rsidRPr="000B631C">
        <w:rPr>
          <w:rFonts w:eastAsia="Times New Roman" w:cs="Times New Roman"/>
          <w:color w:val="000000"/>
          <w:lang w:eastAsia="pl-PL" w:bidi="pl-PL"/>
        </w:rPr>
        <w:t>Kupującego</w:t>
      </w:r>
      <w:r w:rsidRPr="000B631C">
        <w:rPr>
          <w:rFonts w:eastAsia="Times New Roman" w:cs="Times New Roman"/>
          <w:color w:val="000000"/>
          <w:lang w:eastAsia="pl-PL" w:bidi="pl-PL"/>
        </w:rPr>
        <w:t>.</w:t>
      </w:r>
    </w:p>
    <w:p w:rsidR="0072059F" w:rsidRPr="000B631C" w:rsidRDefault="0072059F" w:rsidP="00724C40">
      <w:pPr>
        <w:widowControl w:val="0"/>
        <w:numPr>
          <w:ilvl w:val="0"/>
          <w:numId w:val="34"/>
        </w:numPr>
        <w:tabs>
          <w:tab w:val="left" w:pos="349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 w:bidi="pl-PL"/>
        </w:rPr>
      </w:pPr>
      <w:r w:rsidRPr="000B631C">
        <w:rPr>
          <w:rFonts w:eastAsia="Times New Roman" w:cs="Times New Roman"/>
          <w:color w:val="000000"/>
          <w:lang w:eastAsia="pl-PL" w:bidi="pl-PL"/>
        </w:rPr>
        <w:t>Umowę sporządzono w dwóch jednobrzmiących egzemplarzach,</w:t>
      </w:r>
      <w:r w:rsidR="00724C40" w:rsidRPr="000B631C">
        <w:rPr>
          <w:rFonts w:eastAsia="Times New Roman" w:cs="Times New Roman"/>
          <w:color w:val="000000"/>
          <w:lang w:eastAsia="pl-PL" w:bidi="pl-PL"/>
        </w:rPr>
        <w:t xml:space="preserve"> po jednym dla każdej ze stron</w:t>
      </w:r>
      <w:r w:rsidRPr="000B631C">
        <w:rPr>
          <w:rFonts w:eastAsia="Times New Roman" w:cs="Times New Roman"/>
          <w:color w:val="000000"/>
          <w:lang w:eastAsia="pl-PL" w:bidi="pl-PL"/>
        </w:rPr>
        <w:t>.</w:t>
      </w:r>
    </w:p>
    <w:p w:rsidR="0072059F" w:rsidRPr="000B631C" w:rsidRDefault="0072059F" w:rsidP="009C20AF">
      <w:pPr>
        <w:spacing w:line="360" w:lineRule="auto"/>
        <w:jc w:val="both"/>
      </w:pPr>
    </w:p>
    <w:p w:rsidR="00B84DEA" w:rsidRPr="000B631C" w:rsidRDefault="00B84DEA" w:rsidP="009C20AF">
      <w:pPr>
        <w:spacing w:line="360" w:lineRule="auto"/>
        <w:jc w:val="both"/>
      </w:pPr>
    </w:p>
    <w:p w:rsidR="00B84DEA" w:rsidRPr="000B631C" w:rsidRDefault="00B84DEA" w:rsidP="00B84DEA">
      <w:pPr>
        <w:spacing w:line="360" w:lineRule="auto"/>
        <w:jc w:val="center"/>
      </w:pPr>
      <w:r w:rsidRPr="000B631C">
        <w:t>SPRZEDAJĄCY</w:t>
      </w:r>
      <w:r w:rsidRPr="000B631C">
        <w:tab/>
      </w:r>
      <w:r w:rsidRPr="000B631C">
        <w:tab/>
      </w:r>
      <w:r w:rsidRPr="000B631C">
        <w:tab/>
      </w:r>
      <w:r w:rsidRPr="000B631C">
        <w:tab/>
      </w:r>
      <w:r w:rsidRPr="000B631C">
        <w:tab/>
      </w:r>
      <w:r w:rsidRPr="000B631C">
        <w:tab/>
      </w:r>
      <w:r w:rsidRPr="000B631C">
        <w:tab/>
      </w:r>
      <w:r w:rsidRPr="000B631C">
        <w:tab/>
      </w:r>
      <w:r w:rsidRPr="000B631C">
        <w:tab/>
        <w:t>KUPUJĄCY</w:t>
      </w:r>
    </w:p>
    <w:sectPr w:rsidR="00B84DEA" w:rsidRPr="000B631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60" w:rsidRDefault="00094860" w:rsidP="0072059F">
      <w:pPr>
        <w:spacing w:after="0" w:line="240" w:lineRule="auto"/>
      </w:pPr>
      <w:r>
        <w:separator/>
      </w:r>
    </w:p>
  </w:endnote>
  <w:endnote w:type="continuationSeparator" w:id="0">
    <w:p w:rsidR="00094860" w:rsidRDefault="00094860" w:rsidP="0072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60" w:rsidRDefault="00094860" w:rsidP="0072059F">
      <w:pPr>
        <w:spacing w:after="0" w:line="240" w:lineRule="auto"/>
      </w:pPr>
      <w:r>
        <w:separator/>
      </w:r>
    </w:p>
  </w:footnote>
  <w:footnote w:type="continuationSeparator" w:id="0">
    <w:p w:rsidR="00094860" w:rsidRDefault="00094860" w:rsidP="0072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CC" w:rsidRDefault="00BB1C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311C5DFA" wp14:editId="284E1CE2">
              <wp:simplePos x="0" y="0"/>
              <wp:positionH relativeFrom="page">
                <wp:posOffset>953770</wp:posOffset>
              </wp:positionH>
              <wp:positionV relativeFrom="page">
                <wp:posOffset>696595</wp:posOffset>
              </wp:positionV>
              <wp:extent cx="243840" cy="36893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9CC" w:rsidRDefault="0009486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5" o:spid="_x0000_s1026" type="#_x0000_t202" style="position:absolute;margin-left:75.1pt;margin-top:54.85pt;width:19.2pt;height:29.0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" filled="f" stroked="f">
              <v:textbox inset="0,0,0,0">
                <w:txbxContent>
                  <w:p w:rsidR="000979CC" w:rsidRDefault="003467A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CC" w:rsidRDefault="0009486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1D"/>
    <w:multiLevelType w:val="hybridMultilevel"/>
    <w:tmpl w:val="1E98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20"/>
    <w:multiLevelType w:val="multilevel"/>
    <w:tmpl w:val="EE62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C1774"/>
    <w:multiLevelType w:val="multilevel"/>
    <w:tmpl w:val="ED04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F7BA6"/>
    <w:multiLevelType w:val="multilevel"/>
    <w:tmpl w:val="B8227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8338A"/>
    <w:multiLevelType w:val="multilevel"/>
    <w:tmpl w:val="EDB04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25BC5255"/>
    <w:multiLevelType w:val="hybridMultilevel"/>
    <w:tmpl w:val="34503ADC"/>
    <w:lvl w:ilvl="0" w:tplc="0BAE951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7A3"/>
    <w:multiLevelType w:val="hybridMultilevel"/>
    <w:tmpl w:val="4128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6354"/>
    <w:multiLevelType w:val="hybridMultilevel"/>
    <w:tmpl w:val="FB00F13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A5A63BB2">
      <w:start w:val="1"/>
      <w:numFmt w:val="decimal"/>
      <w:lvlText w:val="%2."/>
      <w:lvlJc w:val="left"/>
      <w:pPr>
        <w:ind w:left="19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02513F"/>
    <w:multiLevelType w:val="hybridMultilevel"/>
    <w:tmpl w:val="CA98C22A"/>
    <w:lvl w:ilvl="0" w:tplc="0BAE951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AAC"/>
    <w:multiLevelType w:val="hybridMultilevel"/>
    <w:tmpl w:val="779C2B76"/>
    <w:lvl w:ilvl="0" w:tplc="0BAE951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7D8"/>
    <w:multiLevelType w:val="multilevel"/>
    <w:tmpl w:val="26F291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F4DC7"/>
    <w:multiLevelType w:val="multilevel"/>
    <w:tmpl w:val="0DDA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565940"/>
    <w:multiLevelType w:val="hybridMultilevel"/>
    <w:tmpl w:val="A3C6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DCA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13B71"/>
    <w:multiLevelType w:val="multilevel"/>
    <w:tmpl w:val="3F8A2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83864"/>
    <w:multiLevelType w:val="multilevel"/>
    <w:tmpl w:val="33B29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109D6"/>
    <w:multiLevelType w:val="hybridMultilevel"/>
    <w:tmpl w:val="D280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DCA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60889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25F74"/>
    <w:multiLevelType w:val="multilevel"/>
    <w:tmpl w:val="6F545F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30CC1"/>
    <w:multiLevelType w:val="multilevel"/>
    <w:tmpl w:val="FB14F2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406274"/>
    <w:multiLevelType w:val="multilevel"/>
    <w:tmpl w:val="A12209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73755D"/>
    <w:multiLevelType w:val="hybridMultilevel"/>
    <w:tmpl w:val="7D16509E"/>
    <w:lvl w:ilvl="0" w:tplc="0BAE951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2B3C"/>
    <w:multiLevelType w:val="multilevel"/>
    <w:tmpl w:val="CC3EE5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44A3E"/>
    <w:multiLevelType w:val="multilevel"/>
    <w:tmpl w:val="E05CE7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296AE7"/>
    <w:multiLevelType w:val="hybridMultilevel"/>
    <w:tmpl w:val="D800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1616"/>
    <w:multiLevelType w:val="hybridMultilevel"/>
    <w:tmpl w:val="F21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72D7F"/>
    <w:multiLevelType w:val="multilevel"/>
    <w:tmpl w:val="4FCCD97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D5396D"/>
    <w:multiLevelType w:val="multilevel"/>
    <w:tmpl w:val="8F8A4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2E1A4A"/>
    <w:multiLevelType w:val="multilevel"/>
    <w:tmpl w:val="0BCE345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A6255"/>
    <w:multiLevelType w:val="hybridMultilevel"/>
    <w:tmpl w:val="34180388"/>
    <w:lvl w:ilvl="0" w:tplc="CF64DD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2F626D"/>
    <w:multiLevelType w:val="multilevel"/>
    <w:tmpl w:val="67BAB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367080"/>
    <w:multiLevelType w:val="multilevel"/>
    <w:tmpl w:val="631EEB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7C7FA6"/>
    <w:multiLevelType w:val="hybridMultilevel"/>
    <w:tmpl w:val="9D28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4E19"/>
    <w:multiLevelType w:val="multilevel"/>
    <w:tmpl w:val="BD200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0"/>
  </w:num>
  <w:num w:numId="5">
    <w:abstractNumId w:val="34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2"/>
  </w:num>
  <w:num w:numId="13">
    <w:abstractNumId w:val="15"/>
  </w:num>
  <w:num w:numId="14">
    <w:abstractNumId w:val="1"/>
  </w:num>
  <w:num w:numId="15">
    <w:abstractNumId w:val="22"/>
  </w:num>
  <w:num w:numId="16">
    <w:abstractNumId w:val="9"/>
  </w:num>
  <w:num w:numId="17">
    <w:abstractNumId w:val="30"/>
  </w:num>
  <w:num w:numId="18">
    <w:abstractNumId w:val="21"/>
  </w:num>
  <w:num w:numId="19">
    <w:abstractNumId w:val="25"/>
  </w:num>
  <w:num w:numId="20">
    <w:abstractNumId w:val="11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2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  <w:num w:numId="29">
    <w:abstractNumId w:val="17"/>
  </w:num>
  <w:num w:numId="30">
    <w:abstractNumId w:val="8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D"/>
    <w:rsid w:val="00094860"/>
    <w:rsid w:val="000B631C"/>
    <w:rsid w:val="000D6CE9"/>
    <w:rsid w:val="00130370"/>
    <w:rsid w:val="00187085"/>
    <w:rsid w:val="001B3804"/>
    <w:rsid w:val="001C1E0D"/>
    <w:rsid w:val="002261DE"/>
    <w:rsid w:val="00264576"/>
    <w:rsid w:val="003207E8"/>
    <w:rsid w:val="003467AA"/>
    <w:rsid w:val="003F6E6E"/>
    <w:rsid w:val="00426D80"/>
    <w:rsid w:val="00456616"/>
    <w:rsid w:val="004E11D8"/>
    <w:rsid w:val="00522A23"/>
    <w:rsid w:val="005A1A16"/>
    <w:rsid w:val="005F27F0"/>
    <w:rsid w:val="006278F0"/>
    <w:rsid w:val="006E2790"/>
    <w:rsid w:val="00710117"/>
    <w:rsid w:val="0071130C"/>
    <w:rsid w:val="0072059F"/>
    <w:rsid w:val="00724C40"/>
    <w:rsid w:val="007B410C"/>
    <w:rsid w:val="007B7F82"/>
    <w:rsid w:val="008F0100"/>
    <w:rsid w:val="008F25FB"/>
    <w:rsid w:val="00990E96"/>
    <w:rsid w:val="009C20AF"/>
    <w:rsid w:val="009E0E47"/>
    <w:rsid w:val="00A479E6"/>
    <w:rsid w:val="00AE7AAB"/>
    <w:rsid w:val="00B155D0"/>
    <w:rsid w:val="00B84DEA"/>
    <w:rsid w:val="00BB1C1A"/>
    <w:rsid w:val="00C536D1"/>
    <w:rsid w:val="00D17683"/>
    <w:rsid w:val="00D87D68"/>
    <w:rsid w:val="00DE3F3C"/>
    <w:rsid w:val="00DF4324"/>
    <w:rsid w:val="00E51BFD"/>
    <w:rsid w:val="00EB1AAB"/>
    <w:rsid w:val="00F07D78"/>
    <w:rsid w:val="00F20C52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2059F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72059F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72059F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72059F"/>
    <w:pPr>
      <w:widowControl w:val="0"/>
      <w:spacing w:after="0" w:line="389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72059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20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9F"/>
  </w:style>
  <w:style w:type="paragraph" w:styleId="Stopka">
    <w:name w:val="footer"/>
    <w:basedOn w:val="Normalny"/>
    <w:link w:val="StopkaZnak"/>
    <w:uiPriority w:val="99"/>
    <w:unhideWhenUsed/>
    <w:rsid w:val="0072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9F"/>
  </w:style>
  <w:style w:type="paragraph" w:customStyle="1" w:styleId="Default">
    <w:name w:val="Default"/>
    <w:rsid w:val="00720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2059F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72059F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72059F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72059F"/>
    <w:pPr>
      <w:widowControl w:val="0"/>
      <w:spacing w:after="0" w:line="389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72059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20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9F"/>
  </w:style>
  <w:style w:type="paragraph" w:styleId="Stopka">
    <w:name w:val="footer"/>
    <w:basedOn w:val="Normalny"/>
    <w:link w:val="StopkaZnak"/>
    <w:uiPriority w:val="99"/>
    <w:unhideWhenUsed/>
    <w:rsid w:val="0072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9F"/>
  </w:style>
  <w:style w:type="paragraph" w:customStyle="1" w:styleId="Default">
    <w:name w:val="Default"/>
    <w:rsid w:val="00720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4F0C-3B67-4C4F-803D-2A3D0286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2021-07-14T08:10:00Z</cp:lastPrinted>
  <dcterms:created xsi:type="dcterms:W3CDTF">2021-07-16T08:23:00Z</dcterms:created>
  <dcterms:modified xsi:type="dcterms:W3CDTF">2021-07-16T08:29:00Z</dcterms:modified>
</cp:coreProperties>
</file>