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ADA9" w14:textId="62F442B6" w:rsidR="00346DEE" w:rsidRDefault="00F500EB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6 do SIWZ</w:t>
      </w:r>
    </w:p>
    <w:p w14:paraId="3F7EFFCB" w14:textId="77777777" w:rsidR="00346DEE" w:rsidRDefault="00346DEE">
      <w:pPr>
        <w:spacing w:after="60"/>
        <w:rPr>
          <w:rFonts w:ascii="Verdana" w:eastAsia="Verdana" w:hAnsi="Verdana" w:cs="Verdana"/>
          <w:sz w:val="18"/>
          <w:szCs w:val="18"/>
        </w:rPr>
      </w:pPr>
    </w:p>
    <w:p w14:paraId="0627DF99" w14:textId="77777777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Przetarg nieograniczony na:</w:t>
      </w:r>
    </w:p>
    <w:p w14:paraId="42B9A3AF" w14:textId="6A78B406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przebudowę instalacji elektroakustycznej wraz z kabinami oświetleniowców</w:t>
      </w:r>
      <w:r w:rsidRPr="00F711E0">
        <w:rPr>
          <w:rFonts w:ascii="Verdana" w:hAnsi="Verdana"/>
          <w:b/>
          <w:sz w:val="18"/>
        </w:rPr>
        <w:t xml:space="preserve"> i </w:t>
      </w:r>
      <w:r>
        <w:rPr>
          <w:rFonts w:ascii="Verdana" w:eastAsia="Verdana" w:hAnsi="Verdana" w:cs="Verdana"/>
          <w:b/>
          <w:sz w:val="18"/>
          <w:szCs w:val="18"/>
        </w:rPr>
        <w:t>dźwiękowców</w:t>
      </w:r>
      <w:r w:rsidRPr="00F711E0">
        <w:rPr>
          <w:rFonts w:ascii="Verdana" w:hAnsi="Verdana"/>
          <w:b/>
          <w:sz w:val="18"/>
        </w:rPr>
        <w:t xml:space="preserve"> w </w:t>
      </w:r>
      <w:r>
        <w:rPr>
          <w:rFonts w:ascii="Verdana" w:eastAsia="Verdana" w:hAnsi="Verdana" w:cs="Verdana"/>
          <w:b/>
          <w:sz w:val="18"/>
          <w:szCs w:val="18"/>
        </w:rPr>
        <w:t xml:space="preserve">budynku Sceny Kameralnej Narodowego Starego Teatru </w:t>
      </w:r>
    </w:p>
    <w:p w14:paraId="66C945C4" w14:textId="339F3015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  <w:lang w:val="pl-PL" w:eastAsia="en-US"/>
        </w:rPr>
      </w:pPr>
      <w:r w:rsidRPr="00F711E0">
        <w:rPr>
          <w:rFonts w:ascii="Verdana" w:hAnsi="Verdana"/>
          <w:b/>
          <w:sz w:val="18"/>
        </w:rPr>
        <w:t xml:space="preserve">przy ul. </w:t>
      </w:r>
      <w:r>
        <w:rPr>
          <w:rFonts w:ascii="Verdana" w:eastAsia="Verdana" w:hAnsi="Verdana" w:cs="Verdana"/>
          <w:b/>
          <w:sz w:val="18"/>
          <w:szCs w:val="18"/>
        </w:rPr>
        <w:t>Starowiślnej 21</w:t>
      </w:r>
    </w:p>
    <w:p w14:paraId="52865E32" w14:textId="315589E7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postępowanie </w:t>
      </w:r>
      <w:r w:rsidR="00330C3A" w:rsidRPr="00330C3A">
        <w:rPr>
          <w:rFonts w:ascii="Verdana" w:eastAsia="Verdana" w:hAnsi="Verdana" w:cs="Verdana"/>
          <w:sz w:val="18"/>
          <w:szCs w:val="18"/>
        </w:rPr>
        <w:t>ZP.282-</w:t>
      </w:r>
      <w:r w:rsidR="00024F7E">
        <w:rPr>
          <w:rFonts w:ascii="Verdana" w:eastAsia="Verdana" w:hAnsi="Verdana" w:cs="Verdana"/>
          <w:sz w:val="18"/>
          <w:szCs w:val="18"/>
        </w:rPr>
        <w:t>3</w:t>
      </w:r>
      <w:r w:rsidR="00330C3A" w:rsidRPr="00330C3A">
        <w:rPr>
          <w:rFonts w:ascii="Verdana" w:eastAsia="Verdana" w:hAnsi="Verdana" w:cs="Verdana"/>
          <w:sz w:val="18"/>
          <w:szCs w:val="18"/>
        </w:rPr>
        <w:t>/20</w:t>
      </w:r>
      <w:r w:rsidR="00330C3A">
        <w:rPr>
          <w:rFonts w:ascii="Verdana" w:eastAsia="Verdana" w:hAnsi="Verdana" w:cs="Verdana"/>
          <w:sz w:val="18"/>
          <w:szCs w:val="18"/>
        </w:rPr>
        <w:t>20</w:t>
      </w:r>
    </w:p>
    <w:p w14:paraId="07D896E2" w14:textId="77777777" w:rsidR="00346DEE" w:rsidRDefault="00346DEE">
      <w:pPr>
        <w:spacing w:after="60"/>
        <w:rPr>
          <w:rFonts w:ascii="Verdana" w:eastAsia="Verdana" w:hAnsi="Verdana" w:cs="Verdana"/>
          <w:sz w:val="18"/>
          <w:szCs w:val="18"/>
        </w:rPr>
      </w:pPr>
    </w:p>
    <w:p w14:paraId="1B21131A" w14:textId="77777777" w:rsidR="00346DEE" w:rsidRPr="00F711E0" w:rsidRDefault="00F500EB">
      <w:pPr>
        <w:spacing w:after="60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Informacja </w:t>
      </w:r>
    </w:p>
    <w:p w14:paraId="5EE68C5C" w14:textId="77777777" w:rsidR="00346DEE" w:rsidRPr="00F711E0" w:rsidRDefault="00F500EB">
      <w:pPr>
        <w:spacing w:after="60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w zakresie określonym w art. 24 ust. 11</w:t>
      </w:r>
    </w:p>
    <w:p w14:paraId="4DA37CF0" w14:textId="77777777" w:rsidR="00346DEE" w:rsidRPr="00F711E0" w:rsidRDefault="00F500EB">
      <w:pPr>
        <w:spacing w:after="60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ustawy z dnia 29 stycznia 2004 r. - Prawo zamówień publicznych</w:t>
      </w:r>
    </w:p>
    <w:p w14:paraId="13FCE306" w14:textId="77777777" w:rsidR="00346DEE" w:rsidRDefault="00346DEE">
      <w:pPr>
        <w:spacing w:after="60"/>
        <w:rPr>
          <w:rFonts w:ascii="Verdana" w:eastAsia="Verdana" w:hAnsi="Verdana" w:cs="Verdana"/>
          <w:sz w:val="18"/>
          <w:szCs w:val="18"/>
        </w:rPr>
      </w:pPr>
    </w:p>
    <w:p w14:paraId="679E1CDE" w14:textId="77777777" w:rsidR="00346DEE" w:rsidRDefault="00F500EB" w:rsidP="00F711E0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Działając w imieniu i na rzecz:</w:t>
      </w:r>
    </w:p>
    <w:p w14:paraId="37C659A0" w14:textId="77777777" w:rsidR="00346DEE" w:rsidRDefault="00F500EB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</w:t>
      </w:r>
    </w:p>
    <w:p w14:paraId="4F6914F5" w14:textId="77777777" w:rsidR="00346DEE" w:rsidRPr="00F711E0" w:rsidRDefault="00F500EB">
      <w:pPr>
        <w:spacing w:after="60"/>
        <w:jc w:val="center"/>
        <w:rPr>
          <w:rFonts w:ascii="Verdana" w:hAnsi="Verdana"/>
          <w:sz w:val="18"/>
        </w:rPr>
      </w:pPr>
      <w:r w:rsidRPr="00F711E0">
        <w:rPr>
          <w:rFonts w:ascii="Verdana" w:hAnsi="Verdana"/>
          <w:sz w:val="18"/>
        </w:rPr>
        <w:t xml:space="preserve"> </w:t>
      </w:r>
    </w:p>
    <w:p w14:paraId="0D55DFF0" w14:textId="77777777" w:rsidR="00346DEE" w:rsidRDefault="00F500EB">
      <w:pPr>
        <w:spacing w:after="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informuję, że: </w:t>
      </w:r>
    </w:p>
    <w:p w14:paraId="327CA100" w14:textId="43BBFC0B" w:rsidR="00346DEE" w:rsidRDefault="00F500EB" w:rsidP="00F711E0">
      <w:pPr>
        <w:numPr>
          <w:ilvl w:val="0"/>
          <w:numId w:val="25"/>
        </w:numPr>
        <w:spacing w:after="24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 nie należy</w:t>
      </w:r>
      <w:r>
        <w:rPr>
          <w:rFonts w:ascii="Verdana" w:eastAsia="Verdana" w:hAnsi="Verdana" w:cs="Verdana"/>
          <w:sz w:val="18"/>
          <w:szCs w:val="18"/>
        </w:rPr>
        <w:t xml:space="preserve"> do grupy kapitałowej w rozumieniu ustawy z dnia 16 lutego 2007 r. </w:t>
      </w:r>
      <w:r>
        <w:rPr>
          <w:rFonts w:ascii="Verdana" w:eastAsia="Verdana" w:hAnsi="Verdana" w:cs="Verdana"/>
          <w:i/>
          <w:sz w:val="18"/>
          <w:szCs w:val="18"/>
        </w:rPr>
        <w:t>o ochronie konkurencji i konsumentów</w:t>
      </w:r>
      <w:r>
        <w:rPr>
          <w:rFonts w:ascii="Verdana" w:eastAsia="Verdana" w:hAnsi="Verdana" w:cs="Verdana"/>
          <w:sz w:val="18"/>
          <w:szCs w:val="18"/>
        </w:rPr>
        <w:t xml:space="preserve"> (t.j. Dz.  U.  z  2019  r. poz. 369 ze zm.)*;</w:t>
      </w:r>
    </w:p>
    <w:p w14:paraId="72395A48" w14:textId="0082C5E1" w:rsidR="00346DEE" w:rsidRDefault="00F500EB" w:rsidP="00F711E0">
      <w:pPr>
        <w:numPr>
          <w:ilvl w:val="0"/>
          <w:numId w:val="25"/>
        </w:numPr>
        <w:spacing w:after="24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 należy</w:t>
      </w:r>
      <w:r>
        <w:rPr>
          <w:rFonts w:ascii="Verdana" w:eastAsia="Verdana" w:hAnsi="Verdana" w:cs="Verdana"/>
          <w:sz w:val="18"/>
          <w:szCs w:val="18"/>
        </w:rPr>
        <w:t xml:space="preserve"> do grupy kapitałowej w rozumieniu ustawy z dnia 16 lutego 2007 r. </w:t>
      </w:r>
      <w:r>
        <w:rPr>
          <w:rFonts w:ascii="Verdana" w:eastAsia="Verdana" w:hAnsi="Verdana" w:cs="Verdana"/>
          <w:i/>
          <w:sz w:val="18"/>
          <w:szCs w:val="18"/>
        </w:rPr>
        <w:t>o ochronie konkurencji i konsumentów</w:t>
      </w:r>
      <w:r>
        <w:rPr>
          <w:rFonts w:ascii="Verdana" w:eastAsia="Verdana" w:hAnsi="Verdana" w:cs="Verdana"/>
          <w:sz w:val="18"/>
          <w:szCs w:val="18"/>
        </w:rPr>
        <w:t xml:space="preserve"> (t.j. Dz.  U.  z  2019  r. poz.</w:t>
      </w:r>
      <w:r>
        <w:rPr>
          <w:rFonts w:ascii="Verdana" w:eastAsia="Verdana" w:hAnsi="Verdana" w:cs="Verdana"/>
          <w:sz w:val="18"/>
          <w:szCs w:val="18"/>
        </w:rPr>
        <w:tab/>
        <w:t>369 ze zm.), ale w tej grupie kapitałowej nie występują inni Wykonawcy, którzy złożyli odrębne oferty w niniejszym postępowaniu*;</w:t>
      </w:r>
    </w:p>
    <w:p w14:paraId="1D4981D5" w14:textId="6C7977B9" w:rsidR="00346DEE" w:rsidRDefault="00F500EB" w:rsidP="00F711E0">
      <w:pPr>
        <w:numPr>
          <w:ilvl w:val="0"/>
          <w:numId w:val="25"/>
        </w:numPr>
        <w:spacing w:after="60" w:line="240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 należy</w:t>
      </w:r>
      <w:r>
        <w:rPr>
          <w:rFonts w:ascii="Verdana" w:eastAsia="Verdana" w:hAnsi="Verdana" w:cs="Verdana"/>
          <w:sz w:val="18"/>
          <w:szCs w:val="18"/>
        </w:rPr>
        <w:t xml:space="preserve"> do grupy kapitałowej w rozumieniu ustawy z dnia 16 lutego 2007 r. </w:t>
      </w:r>
      <w:r>
        <w:rPr>
          <w:rFonts w:ascii="Verdana" w:eastAsia="Verdana" w:hAnsi="Verdana" w:cs="Verdana"/>
          <w:i/>
          <w:sz w:val="18"/>
          <w:szCs w:val="18"/>
        </w:rPr>
        <w:t>o ochronie konkurencji i konsumentów</w:t>
      </w:r>
      <w:r>
        <w:rPr>
          <w:rFonts w:ascii="Verdana" w:eastAsia="Verdana" w:hAnsi="Verdana" w:cs="Verdana"/>
          <w:sz w:val="18"/>
          <w:szCs w:val="18"/>
        </w:rPr>
        <w:t xml:space="preserve"> (t.j. Dz.  U.  z  2019  r. poz. 369 ze zm.), w której występują inni Wykonawcy, którzy złożyli odrębne oferty w niniejszym postępowaniu, w związku z tym przedkładam poniżej listę tych podmiotów*:</w:t>
      </w: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252"/>
      </w:tblGrid>
      <w:tr w:rsidR="00346DEE" w14:paraId="57B943BE" w14:textId="77777777" w:rsidTr="00C10789">
        <w:trPr>
          <w:trHeight w:val="454"/>
        </w:trPr>
        <w:tc>
          <w:tcPr>
            <w:tcW w:w="534" w:type="dxa"/>
            <w:vAlign w:val="center"/>
          </w:tcPr>
          <w:p w14:paraId="28067DA8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4394" w:type="dxa"/>
            <w:vAlign w:val="center"/>
          </w:tcPr>
          <w:p w14:paraId="1C0F4F21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vAlign w:val="center"/>
          </w:tcPr>
          <w:p w14:paraId="125B6834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Adres siedziby podmiotu</w:t>
            </w:r>
          </w:p>
        </w:tc>
      </w:tr>
      <w:tr w:rsidR="00346DEE" w14:paraId="2CAEE145" w14:textId="77777777" w:rsidTr="00C10789">
        <w:tc>
          <w:tcPr>
            <w:tcW w:w="534" w:type="dxa"/>
            <w:vAlign w:val="center"/>
          </w:tcPr>
          <w:p w14:paraId="7968BA58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41C1B881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14:paraId="3FD0147D" w14:textId="77777777" w:rsidR="00346DEE" w:rsidRDefault="00F500EB" w:rsidP="00C10789">
            <w:pPr>
              <w:spacing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346DEE" w14:paraId="01B67082" w14:textId="77777777" w:rsidTr="00C10789">
        <w:trPr>
          <w:trHeight w:val="454"/>
        </w:trPr>
        <w:tc>
          <w:tcPr>
            <w:tcW w:w="534" w:type="dxa"/>
          </w:tcPr>
          <w:p w14:paraId="4C04D015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FAFA26C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FF6FF8C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46DEE" w14:paraId="0F76C1B6" w14:textId="77777777" w:rsidTr="00C10789">
        <w:trPr>
          <w:trHeight w:val="454"/>
        </w:trPr>
        <w:tc>
          <w:tcPr>
            <w:tcW w:w="534" w:type="dxa"/>
          </w:tcPr>
          <w:p w14:paraId="4F06EC1D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79CF9EA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C2C6DA2" w14:textId="77777777" w:rsidR="00346DEE" w:rsidRDefault="00346DEE" w:rsidP="00C10789">
            <w:pPr>
              <w:spacing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9F21F22" w14:textId="77777777" w:rsidR="00346DEE" w:rsidRDefault="00346DEE" w:rsidP="00C10789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</w:p>
    <w:p w14:paraId="38A14826" w14:textId="77777777" w:rsidR="00346DEE" w:rsidRDefault="00346DEE">
      <w:pPr>
        <w:spacing w:after="60"/>
        <w:ind w:left="5664"/>
        <w:jc w:val="center"/>
        <w:rPr>
          <w:rFonts w:ascii="Verdana" w:eastAsia="Verdana" w:hAnsi="Verdana" w:cs="Verdana"/>
          <w:sz w:val="18"/>
          <w:szCs w:val="18"/>
        </w:rPr>
      </w:pPr>
    </w:p>
    <w:p w14:paraId="1E59A9C1" w14:textId="77777777" w:rsidR="00346DEE" w:rsidRDefault="00346DEE">
      <w:pPr>
        <w:spacing w:after="60"/>
        <w:ind w:left="5664"/>
        <w:jc w:val="center"/>
        <w:rPr>
          <w:rFonts w:ascii="Verdana" w:eastAsia="Verdana" w:hAnsi="Verdana" w:cs="Verdana"/>
          <w:sz w:val="18"/>
          <w:szCs w:val="18"/>
        </w:rPr>
      </w:pPr>
    </w:p>
    <w:p w14:paraId="70D223AE" w14:textId="77777777" w:rsidR="00346DEE" w:rsidRDefault="00F500EB">
      <w:pPr>
        <w:spacing w:after="60"/>
        <w:ind w:left="566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 dnia ____ 20__ roku</w:t>
      </w:r>
    </w:p>
    <w:p w14:paraId="48AFD0DB" w14:textId="77777777" w:rsidR="00346DEE" w:rsidRPr="00C10789" w:rsidRDefault="00346DEE">
      <w:pPr>
        <w:spacing w:after="60"/>
        <w:ind w:left="5664"/>
        <w:jc w:val="center"/>
        <w:rPr>
          <w:rFonts w:ascii="Verdana" w:hAnsi="Verdana"/>
          <w:sz w:val="18"/>
        </w:rPr>
      </w:pPr>
    </w:p>
    <w:p w14:paraId="1BEC4B23" w14:textId="77777777" w:rsidR="00346DEE" w:rsidRDefault="00F500EB">
      <w:pPr>
        <w:spacing w:after="60"/>
        <w:ind w:left="566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530B2E91" w14:textId="77777777" w:rsidR="00346DEE" w:rsidRPr="00C10789" w:rsidRDefault="00F500EB">
      <w:pPr>
        <w:spacing w:after="60"/>
        <w:ind w:left="5664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szCs w:val="18"/>
        </w:rPr>
        <w:t>(podpis Wykonawcy/Wykonawców)</w:t>
      </w:r>
    </w:p>
    <w:p w14:paraId="6F065AFF" w14:textId="77777777" w:rsidR="00346DEE" w:rsidRDefault="00F500EB">
      <w:pPr>
        <w:spacing w:after="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- niewłaściwe skreślić</w:t>
      </w:r>
    </w:p>
    <w:p w14:paraId="61DDDF2C" w14:textId="77777777" w:rsidR="00346DEE" w:rsidRDefault="00346DEE" w:rsidP="00C10789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17C7829D" w14:textId="77777777" w:rsidR="00346DEE" w:rsidRDefault="00346DEE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14:paraId="5BEA7C87" w14:textId="77777777" w:rsidR="00346DEE" w:rsidRDefault="00346DEE" w:rsidP="00C10789">
      <w:pPr>
        <w:spacing w:after="200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346DEE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4791" w14:textId="77777777" w:rsidR="0014238C" w:rsidRDefault="0014238C" w:rsidP="00667EC7">
      <w:pPr>
        <w:spacing w:line="240" w:lineRule="auto"/>
      </w:pPr>
      <w:r>
        <w:separator/>
      </w:r>
    </w:p>
  </w:endnote>
  <w:endnote w:type="continuationSeparator" w:id="0">
    <w:p w14:paraId="73893259" w14:textId="77777777" w:rsidR="0014238C" w:rsidRDefault="0014238C" w:rsidP="00667EC7">
      <w:pPr>
        <w:spacing w:line="240" w:lineRule="auto"/>
      </w:pPr>
      <w:r>
        <w:continuationSeparator/>
      </w:r>
    </w:p>
  </w:endnote>
  <w:endnote w:type="continuationNotice" w:id="1">
    <w:p w14:paraId="2B4C9731" w14:textId="77777777" w:rsidR="0014238C" w:rsidRDefault="0014238C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84732B">
      <w:rPr>
        <w:rFonts w:ascii="Verdana" w:eastAsia="Verdana" w:hAnsi="Verdana" w:cs="Verdana"/>
        <w:noProof/>
        <w:sz w:val="18"/>
        <w:szCs w:val="18"/>
      </w:rPr>
      <w:t>2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6F94" w14:textId="77777777" w:rsidR="0014238C" w:rsidRDefault="0014238C" w:rsidP="00667EC7">
      <w:pPr>
        <w:spacing w:line="240" w:lineRule="auto"/>
      </w:pPr>
      <w:r>
        <w:separator/>
      </w:r>
    </w:p>
  </w:footnote>
  <w:footnote w:type="continuationSeparator" w:id="0">
    <w:p w14:paraId="4F147CB0" w14:textId="77777777" w:rsidR="0014238C" w:rsidRDefault="0014238C" w:rsidP="00667EC7">
      <w:pPr>
        <w:spacing w:line="240" w:lineRule="auto"/>
      </w:pPr>
      <w:r>
        <w:continuationSeparator/>
      </w:r>
    </w:p>
  </w:footnote>
  <w:footnote w:type="continuationNotice" w:id="1">
    <w:p w14:paraId="05033AA9" w14:textId="77777777" w:rsidR="0014238C" w:rsidRDefault="0014238C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2A0D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38C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6ED4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2A1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3498"/>
    <w:rsid w:val="007449B5"/>
    <w:rsid w:val="00746F91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4E5B"/>
    <w:rsid w:val="008262F9"/>
    <w:rsid w:val="00830542"/>
    <w:rsid w:val="00832FE8"/>
    <w:rsid w:val="00833DB4"/>
    <w:rsid w:val="0083439D"/>
    <w:rsid w:val="00841CAC"/>
    <w:rsid w:val="00843A4C"/>
    <w:rsid w:val="0084732B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4F9D-70C7-42F5-964F-25A15D9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2020-03-04T10:58:00Z</cp:lastPrinted>
  <dcterms:created xsi:type="dcterms:W3CDTF">2020-03-05T11:06:00Z</dcterms:created>
  <dcterms:modified xsi:type="dcterms:W3CDTF">2020-03-05T11:08:00Z</dcterms:modified>
</cp:coreProperties>
</file>