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39" w:rsidRDefault="0096445B" w:rsidP="00D40625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  <w:r w:rsidRPr="00D40625">
        <w:rPr>
          <w:rFonts w:ascii="Verdana" w:hAnsi="Verdana"/>
          <w:sz w:val="18"/>
          <w:szCs w:val="18"/>
        </w:rPr>
        <w:t>Kraków</w:t>
      </w:r>
      <w:r w:rsidR="00507039" w:rsidRPr="00D40625">
        <w:rPr>
          <w:rFonts w:ascii="Verdana" w:hAnsi="Verdana"/>
          <w:sz w:val="18"/>
          <w:szCs w:val="18"/>
        </w:rPr>
        <w:t xml:space="preserve">, dnia </w:t>
      </w:r>
      <w:r w:rsidR="00133C3B">
        <w:rPr>
          <w:rFonts w:ascii="Verdana" w:hAnsi="Verdana"/>
          <w:sz w:val="18"/>
          <w:szCs w:val="18"/>
        </w:rPr>
        <w:t>21.06</w:t>
      </w:r>
      <w:r w:rsidR="00D1447A" w:rsidRPr="00D40625">
        <w:rPr>
          <w:rFonts w:ascii="Verdana" w:hAnsi="Verdana"/>
          <w:sz w:val="18"/>
          <w:szCs w:val="18"/>
        </w:rPr>
        <w:t>.</w:t>
      </w:r>
      <w:r w:rsidR="000A53CD" w:rsidRPr="00D40625">
        <w:rPr>
          <w:rFonts w:ascii="Verdana" w:hAnsi="Verdana"/>
          <w:sz w:val="18"/>
          <w:szCs w:val="18"/>
        </w:rPr>
        <w:t>201</w:t>
      </w:r>
      <w:r w:rsidR="00133C3B">
        <w:rPr>
          <w:rFonts w:ascii="Verdana" w:hAnsi="Verdana"/>
          <w:sz w:val="18"/>
          <w:szCs w:val="18"/>
        </w:rPr>
        <w:t>7</w:t>
      </w:r>
      <w:r w:rsidR="00507039" w:rsidRPr="00D40625">
        <w:rPr>
          <w:rFonts w:ascii="Verdana" w:hAnsi="Verdana"/>
          <w:sz w:val="18"/>
          <w:szCs w:val="18"/>
        </w:rPr>
        <w:t xml:space="preserve"> r.</w:t>
      </w:r>
    </w:p>
    <w:p w:rsidR="00A06856" w:rsidRDefault="00A06856" w:rsidP="0079419F">
      <w:pPr>
        <w:spacing w:after="60" w:line="240" w:lineRule="auto"/>
        <w:rPr>
          <w:rFonts w:ascii="Verdana" w:hAnsi="Verdana"/>
          <w:sz w:val="18"/>
          <w:szCs w:val="18"/>
        </w:rPr>
      </w:pPr>
    </w:p>
    <w:p w:rsidR="00990BEA" w:rsidRPr="00D40625" w:rsidRDefault="00990BEA" w:rsidP="0079419F">
      <w:pPr>
        <w:spacing w:after="60" w:line="240" w:lineRule="auto"/>
        <w:rPr>
          <w:rFonts w:ascii="Verdana" w:hAnsi="Verdana"/>
          <w:sz w:val="18"/>
          <w:szCs w:val="18"/>
        </w:rPr>
      </w:pPr>
    </w:p>
    <w:p w:rsidR="00507039" w:rsidRPr="00D40625" w:rsidRDefault="003E4A62" w:rsidP="00D40625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3E4A62">
        <w:rPr>
          <w:rFonts w:ascii="Verdana" w:hAnsi="Verdana"/>
          <w:sz w:val="18"/>
          <w:szCs w:val="18"/>
        </w:rPr>
        <w:t>ZP-0</w:t>
      </w:r>
      <w:r w:rsidR="00133C3B">
        <w:rPr>
          <w:rFonts w:ascii="Verdana" w:hAnsi="Verdana"/>
          <w:sz w:val="18"/>
          <w:szCs w:val="18"/>
        </w:rPr>
        <w:t>6</w:t>
      </w:r>
      <w:r w:rsidRPr="003E4A62">
        <w:rPr>
          <w:rFonts w:ascii="Verdana" w:hAnsi="Verdana"/>
          <w:sz w:val="18"/>
          <w:szCs w:val="18"/>
        </w:rPr>
        <w:t>/1</w:t>
      </w:r>
      <w:r w:rsidR="00133C3B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="007655A3">
        <w:rPr>
          <w:rFonts w:ascii="Verdana" w:hAnsi="Verdana"/>
          <w:sz w:val="18"/>
          <w:szCs w:val="18"/>
        </w:rPr>
        <w:t>modyfikacja SIWZ</w:t>
      </w:r>
      <w:r w:rsidR="0070402C" w:rsidRPr="00D40625">
        <w:rPr>
          <w:rFonts w:ascii="Verdana" w:hAnsi="Verdana"/>
          <w:sz w:val="18"/>
          <w:szCs w:val="18"/>
        </w:rPr>
        <w:t xml:space="preserve"> </w:t>
      </w:r>
      <w:r w:rsidR="009245FB">
        <w:rPr>
          <w:rFonts w:ascii="Verdana" w:hAnsi="Verdana"/>
          <w:sz w:val="18"/>
          <w:szCs w:val="18"/>
        </w:rPr>
        <w:t>1</w:t>
      </w:r>
    </w:p>
    <w:p w:rsidR="00A06856" w:rsidRDefault="00A06856" w:rsidP="00D40625">
      <w:pPr>
        <w:spacing w:after="60" w:line="240" w:lineRule="auto"/>
        <w:ind w:left="4956"/>
        <w:jc w:val="both"/>
        <w:rPr>
          <w:rFonts w:ascii="Verdana" w:hAnsi="Verdana"/>
          <w:b/>
          <w:sz w:val="18"/>
          <w:szCs w:val="18"/>
        </w:rPr>
      </w:pPr>
    </w:p>
    <w:p w:rsidR="00990BEA" w:rsidRDefault="00990BEA" w:rsidP="00D40625">
      <w:pPr>
        <w:spacing w:after="60" w:line="240" w:lineRule="auto"/>
        <w:ind w:left="4956"/>
        <w:jc w:val="both"/>
        <w:rPr>
          <w:rFonts w:ascii="Verdana" w:hAnsi="Verdana"/>
          <w:b/>
          <w:sz w:val="18"/>
          <w:szCs w:val="18"/>
        </w:rPr>
      </w:pPr>
    </w:p>
    <w:p w:rsidR="00507039" w:rsidRPr="00D40625" w:rsidRDefault="00507039" w:rsidP="00D40625">
      <w:pPr>
        <w:spacing w:after="60" w:line="240" w:lineRule="auto"/>
        <w:ind w:left="4956"/>
        <w:jc w:val="both"/>
        <w:rPr>
          <w:rFonts w:ascii="Verdana" w:hAnsi="Verdana"/>
          <w:b/>
          <w:sz w:val="18"/>
          <w:szCs w:val="18"/>
        </w:rPr>
      </w:pPr>
      <w:r w:rsidRPr="00D40625">
        <w:rPr>
          <w:rFonts w:ascii="Verdana" w:hAnsi="Verdana"/>
          <w:b/>
          <w:sz w:val="18"/>
          <w:szCs w:val="18"/>
        </w:rPr>
        <w:t>Do wszystkich wykonawców</w:t>
      </w:r>
    </w:p>
    <w:p w:rsidR="00990BEA" w:rsidRPr="00D40625" w:rsidRDefault="00990BEA" w:rsidP="00D40625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507039" w:rsidRPr="007E0FF8" w:rsidRDefault="00507039" w:rsidP="00133C3B">
      <w:pPr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 w:rsidRPr="00D40625">
        <w:rPr>
          <w:rFonts w:ascii="Verdana" w:hAnsi="Verdana"/>
          <w:sz w:val="18"/>
          <w:szCs w:val="18"/>
        </w:rPr>
        <w:t xml:space="preserve">Działając zgodnie z art. 38 ust. </w:t>
      </w:r>
      <w:r w:rsidR="007655A3">
        <w:rPr>
          <w:rFonts w:ascii="Verdana" w:hAnsi="Verdana"/>
          <w:sz w:val="18"/>
          <w:szCs w:val="18"/>
        </w:rPr>
        <w:t>4</w:t>
      </w:r>
      <w:r w:rsidRPr="00D40625">
        <w:rPr>
          <w:rFonts w:ascii="Verdana" w:hAnsi="Verdana"/>
          <w:sz w:val="18"/>
          <w:szCs w:val="18"/>
        </w:rPr>
        <w:t xml:space="preserve"> ustawy z dnia 29 stycznia 2004 r. Prawo zamówień publicznych (zwanej dalej Pzp) Zamawiający </w:t>
      </w:r>
      <w:r w:rsidR="00E25299">
        <w:rPr>
          <w:rFonts w:ascii="Verdana" w:hAnsi="Verdana"/>
          <w:sz w:val="18"/>
          <w:szCs w:val="18"/>
        </w:rPr>
        <w:t>dokonuje poniżej modyfikacji</w:t>
      </w:r>
      <w:r w:rsidRPr="00D40625">
        <w:rPr>
          <w:rFonts w:ascii="Verdana" w:hAnsi="Verdana"/>
          <w:sz w:val="18"/>
          <w:szCs w:val="18"/>
        </w:rPr>
        <w:t xml:space="preserve"> treści Specyfikacji Istotnych Warunków Zamówienia dla przetargu nieograniczonego </w:t>
      </w:r>
      <w:r w:rsidRPr="007E0FF8">
        <w:rPr>
          <w:rFonts w:ascii="Verdana" w:hAnsi="Verdana"/>
          <w:sz w:val="18"/>
          <w:szCs w:val="18"/>
        </w:rPr>
        <w:t xml:space="preserve">na </w:t>
      </w:r>
      <w:r w:rsidR="00133C3B" w:rsidRPr="00133C3B">
        <w:rPr>
          <w:rFonts w:ascii="Verdana" w:hAnsi="Verdana"/>
          <w:b/>
          <w:bCs/>
          <w:i/>
          <w:kern w:val="2"/>
          <w:sz w:val="18"/>
          <w:szCs w:val="18"/>
        </w:rPr>
        <w:t>dostawę plotera frezującego</w:t>
      </w:r>
      <w:r w:rsidR="00833F52" w:rsidRPr="007E0FF8">
        <w:rPr>
          <w:rFonts w:ascii="Verdana" w:hAnsi="Verdana"/>
          <w:b/>
          <w:i/>
          <w:sz w:val="18"/>
          <w:szCs w:val="18"/>
        </w:rPr>
        <w:t xml:space="preserve">. </w:t>
      </w:r>
      <w:r w:rsidR="004C05F0" w:rsidRPr="007E0FF8">
        <w:rPr>
          <w:rFonts w:ascii="Verdana" w:hAnsi="Verdana"/>
          <w:b/>
          <w:i/>
          <w:sz w:val="18"/>
          <w:szCs w:val="18"/>
        </w:rPr>
        <w:t>P</w:t>
      </w:r>
      <w:r w:rsidR="00FF1E47" w:rsidRPr="007E0FF8">
        <w:rPr>
          <w:rFonts w:ascii="Verdana" w:hAnsi="Verdana"/>
          <w:b/>
          <w:i/>
          <w:sz w:val="18"/>
          <w:szCs w:val="18"/>
        </w:rPr>
        <w:t xml:space="preserve">ostępowanie </w:t>
      </w:r>
      <w:r w:rsidR="003E4A62">
        <w:rPr>
          <w:rFonts w:ascii="Verdana" w:hAnsi="Verdana"/>
          <w:b/>
          <w:i/>
          <w:sz w:val="18"/>
          <w:szCs w:val="18"/>
        </w:rPr>
        <w:t>ZP-0</w:t>
      </w:r>
      <w:r w:rsidR="00133C3B">
        <w:rPr>
          <w:rFonts w:ascii="Verdana" w:hAnsi="Verdana"/>
          <w:b/>
          <w:i/>
          <w:sz w:val="18"/>
          <w:szCs w:val="18"/>
        </w:rPr>
        <w:t>6/17</w:t>
      </w:r>
      <w:r w:rsidR="00195975" w:rsidRPr="007E0FF8">
        <w:rPr>
          <w:rFonts w:ascii="Verdana" w:hAnsi="Verdana"/>
          <w:b/>
          <w:i/>
          <w:sz w:val="18"/>
          <w:szCs w:val="18"/>
        </w:rPr>
        <w:t>:</w:t>
      </w:r>
    </w:p>
    <w:p w:rsidR="00990BEA" w:rsidRDefault="00990BEA" w:rsidP="003E4A62">
      <w:pPr>
        <w:spacing w:after="12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33C3B" w:rsidRPr="00133C3B" w:rsidRDefault="00990BEA" w:rsidP="000F4B34">
      <w:pPr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133C3B">
        <w:rPr>
          <w:rFonts w:ascii="Verdana" w:hAnsi="Verdana"/>
          <w:sz w:val="18"/>
          <w:szCs w:val="18"/>
        </w:rPr>
        <w:t xml:space="preserve">- </w:t>
      </w:r>
      <w:r w:rsidR="00133C3B" w:rsidRPr="00133C3B">
        <w:rPr>
          <w:rFonts w:ascii="Verdana" w:hAnsi="Verdana"/>
          <w:sz w:val="18"/>
          <w:szCs w:val="18"/>
        </w:rPr>
        <w:t>Załącznik nr 4a w punkcie dotyczącym „</w:t>
      </w:r>
      <w:r w:rsidR="000F4B34">
        <w:rPr>
          <w:rFonts w:ascii="Verdana" w:hAnsi="Verdana"/>
          <w:sz w:val="18"/>
          <w:szCs w:val="18"/>
        </w:rPr>
        <w:t xml:space="preserve">Pulpit sterowniczy </w:t>
      </w:r>
      <w:r w:rsidR="00133C3B" w:rsidRPr="00133C3B">
        <w:rPr>
          <w:rFonts w:ascii="Verdana" w:hAnsi="Verdana"/>
          <w:sz w:val="18"/>
          <w:szCs w:val="18"/>
        </w:rPr>
        <w:t>Moduł sterowania frezarką</w:t>
      </w:r>
      <w:r w:rsidR="00133C3B" w:rsidRPr="00133C3B">
        <w:rPr>
          <w:rFonts w:ascii="Verdana" w:hAnsi="Verdana"/>
          <w:sz w:val="18"/>
          <w:szCs w:val="18"/>
        </w:rPr>
        <w:t>” zostaje zmieniony w następującym zakresie:</w:t>
      </w:r>
    </w:p>
    <w:p w:rsidR="00133C3B" w:rsidRPr="00133C3B" w:rsidRDefault="00133C3B" w:rsidP="00133C3B">
      <w:pPr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133C3B">
        <w:rPr>
          <w:rFonts w:ascii="Verdana" w:hAnsi="Verdana"/>
          <w:sz w:val="18"/>
          <w:szCs w:val="18"/>
        </w:rPr>
        <w:t>Dotychczasowe brzemiennie:</w:t>
      </w:r>
    </w:p>
    <w:tbl>
      <w:tblPr>
        <w:tblW w:w="922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1"/>
        <w:gridCol w:w="6596"/>
      </w:tblGrid>
      <w:tr w:rsidR="00133C3B" w:rsidRPr="00953076" w:rsidTr="000F4B34">
        <w:tc>
          <w:tcPr>
            <w:tcW w:w="2631" w:type="dxa"/>
            <w:shd w:val="clear" w:color="auto" w:fill="auto"/>
          </w:tcPr>
          <w:p w:rsidR="00133C3B" w:rsidRPr="00133C3B" w:rsidRDefault="00133C3B" w:rsidP="00125E1D">
            <w:pPr>
              <w:pStyle w:val="Zawartotabeli"/>
              <w:jc w:val="right"/>
              <w:rPr>
                <w:rFonts w:ascii="Verdana" w:hAnsi="Verdana" w:cs="Palatino Linotype"/>
                <w:bCs/>
                <w:sz w:val="18"/>
                <w:szCs w:val="18"/>
              </w:rPr>
            </w:pPr>
            <w:r w:rsidRPr="00133C3B">
              <w:rPr>
                <w:rFonts w:ascii="Verdana" w:hAnsi="Verdana" w:cs="Palatino Linotype"/>
                <w:bCs/>
                <w:sz w:val="18"/>
                <w:szCs w:val="18"/>
              </w:rPr>
              <w:t>Pulpit sterowniczy</w:t>
            </w:r>
          </w:p>
          <w:p w:rsidR="00133C3B" w:rsidRPr="00133C3B" w:rsidRDefault="00133C3B" w:rsidP="00125E1D">
            <w:pPr>
              <w:pStyle w:val="Zawartotabeli"/>
              <w:jc w:val="right"/>
              <w:rPr>
                <w:rFonts w:ascii="Verdana" w:hAnsi="Verdana" w:cs="Palatino Linotype"/>
                <w:bCs/>
                <w:sz w:val="18"/>
                <w:szCs w:val="18"/>
              </w:rPr>
            </w:pPr>
            <w:r w:rsidRPr="00133C3B">
              <w:rPr>
                <w:rFonts w:ascii="Verdana" w:hAnsi="Verdana" w:cs="Palatino Linotype"/>
                <w:bCs/>
                <w:sz w:val="18"/>
                <w:szCs w:val="18"/>
              </w:rPr>
              <w:t>Moduł sterowania frezarką</w:t>
            </w:r>
          </w:p>
          <w:p w:rsidR="00133C3B" w:rsidRPr="00953076" w:rsidRDefault="00133C3B" w:rsidP="00125E1D">
            <w:pPr>
              <w:pStyle w:val="Zawartotabeli"/>
              <w:jc w:val="right"/>
              <w:rPr>
                <w:rFonts w:ascii="Verdana" w:hAnsi="Verdana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6596" w:type="dxa"/>
            <w:shd w:val="clear" w:color="auto" w:fill="auto"/>
          </w:tcPr>
          <w:p w:rsidR="00133C3B" w:rsidRPr="00953076" w:rsidRDefault="00133C3B" w:rsidP="00125E1D">
            <w:pPr>
              <w:pStyle w:val="Zawartotabeli"/>
              <w:rPr>
                <w:rFonts w:ascii="Verdana" w:hAnsi="Verdana" w:cs="Palatino Linotype"/>
                <w:color w:val="000000"/>
                <w:sz w:val="18"/>
                <w:szCs w:val="18"/>
              </w:rPr>
            </w:pPr>
            <w:r w:rsidRPr="00953076">
              <w:rPr>
                <w:rFonts w:ascii="Verdana" w:hAnsi="Verdana" w:cs="Palatino Linotype"/>
                <w:sz w:val="18"/>
                <w:szCs w:val="18"/>
              </w:rPr>
              <w:t xml:space="preserve">1.Program umożliwiający podgląd </w:t>
            </w:r>
            <w:proofErr w:type="spellStart"/>
            <w:r w:rsidRPr="00953076">
              <w:rPr>
                <w:rFonts w:ascii="Verdana" w:hAnsi="Verdana" w:cs="Palatino Linotype"/>
                <w:sz w:val="18"/>
                <w:szCs w:val="18"/>
              </w:rPr>
              <w:t>scieżek</w:t>
            </w:r>
            <w:proofErr w:type="spellEnd"/>
            <w:r w:rsidRPr="00953076">
              <w:rPr>
                <w:rFonts w:ascii="Verdana" w:hAnsi="Verdana" w:cs="Palatino Linotype"/>
                <w:sz w:val="18"/>
                <w:szCs w:val="18"/>
              </w:rPr>
              <w:t xml:space="preserve"> G-</w:t>
            </w:r>
            <w:proofErr w:type="spellStart"/>
            <w:r w:rsidRPr="00953076">
              <w:rPr>
                <w:rFonts w:ascii="Verdana" w:hAnsi="Verdana" w:cs="Palatino Linotype"/>
                <w:sz w:val="18"/>
                <w:szCs w:val="18"/>
              </w:rPr>
              <w:t>codów</w:t>
            </w:r>
            <w:proofErr w:type="spellEnd"/>
            <w:r w:rsidRPr="00953076">
              <w:rPr>
                <w:rFonts w:ascii="Verdana" w:hAnsi="Verdana" w:cs="Palatino Linotype"/>
                <w:sz w:val="18"/>
                <w:szCs w:val="18"/>
              </w:rPr>
              <w:t xml:space="preserve"> w trójwymiarowej wizualizacji, rozpoczęcie pracy w dowolnej </w:t>
            </w:r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>części g-</w:t>
            </w:r>
            <w:proofErr w:type="spellStart"/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>code</w:t>
            </w:r>
            <w:proofErr w:type="spellEnd"/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 xml:space="preserve"> podczas zaniku zasilania.</w:t>
            </w:r>
          </w:p>
          <w:p w:rsidR="00133C3B" w:rsidRPr="00953076" w:rsidRDefault="00133C3B" w:rsidP="00125E1D">
            <w:pPr>
              <w:pStyle w:val="Zawartotabeli"/>
              <w:rPr>
                <w:rFonts w:ascii="Verdana" w:hAnsi="Verdana" w:cs="Palatino Linotype"/>
                <w:color w:val="000000"/>
                <w:sz w:val="18"/>
                <w:szCs w:val="18"/>
              </w:rPr>
            </w:pPr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 xml:space="preserve">2.Sprzętowy </w:t>
            </w:r>
            <w:proofErr w:type="spellStart"/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>interoplator</w:t>
            </w:r>
            <w:proofErr w:type="spellEnd"/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 xml:space="preserve">       HSM.</w:t>
            </w:r>
          </w:p>
          <w:p w:rsidR="00133C3B" w:rsidRPr="00953076" w:rsidRDefault="00133C3B" w:rsidP="00125E1D">
            <w:pPr>
              <w:pStyle w:val="Zawartotabeli"/>
              <w:rPr>
                <w:rFonts w:ascii="Verdana" w:hAnsi="Verdana" w:cs="Palatino Linotype"/>
                <w:color w:val="000000"/>
                <w:sz w:val="18"/>
                <w:szCs w:val="18"/>
              </w:rPr>
            </w:pPr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>3.Częstotliwość regulatorów pozycji 20 kHz.</w:t>
            </w:r>
          </w:p>
          <w:p w:rsidR="00133C3B" w:rsidRPr="00953076" w:rsidRDefault="00133C3B" w:rsidP="00125E1D">
            <w:pPr>
              <w:pStyle w:val="Cytat"/>
              <w:spacing w:after="0"/>
              <w:ind w:left="0" w:right="0"/>
              <w:rPr>
                <w:rFonts w:ascii="Verdana" w:hAnsi="Verdana" w:cs="Palatino Linotype"/>
                <w:color w:val="000000"/>
                <w:sz w:val="18"/>
                <w:szCs w:val="18"/>
              </w:rPr>
            </w:pPr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>4.Komunikacja z serwonapędami za pomocą Ethernetu RTE.</w:t>
            </w:r>
          </w:p>
          <w:p w:rsidR="00133C3B" w:rsidRPr="00953076" w:rsidRDefault="00133C3B" w:rsidP="00125E1D">
            <w:pPr>
              <w:pStyle w:val="Cytat"/>
              <w:spacing w:after="0"/>
              <w:ind w:left="0" w:right="0"/>
              <w:rPr>
                <w:rFonts w:ascii="Verdana" w:hAnsi="Verdana"/>
                <w:sz w:val="18"/>
                <w:szCs w:val="18"/>
              </w:rPr>
            </w:pPr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>5. System z wbudowanym modułem CAD/CAM 2,5D</w:t>
            </w:r>
          </w:p>
        </w:tc>
      </w:tr>
    </w:tbl>
    <w:p w:rsidR="00550594" w:rsidRDefault="00550594" w:rsidP="00990BEA">
      <w:pPr>
        <w:spacing w:after="120"/>
        <w:jc w:val="both"/>
        <w:rPr>
          <w:rFonts w:ascii="Verdana" w:hAnsi="Verdana"/>
          <w:sz w:val="18"/>
          <w:szCs w:val="18"/>
        </w:rPr>
      </w:pPr>
    </w:p>
    <w:p w:rsidR="00133C3B" w:rsidRPr="00133C3B" w:rsidRDefault="00133C3B" w:rsidP="00133C3B">
      <w:pPr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133C3B">
        <w:rPr>
          <w:rFonts w:ascii="Verdana" w:hAnsi="Verdana"/>
          <w:sz w:val="18"/>
          <w:szCs w:val="18"/>
        </w:rPr>
        <w:t>Zmiana</w:t>
      </w:r>
      <w:r w:rsidRPr="00133C3B">
        <w:rPr>
          <w:rFonts w:ascii="Verdana" w:hAnsi="Verdana"/>
          <w:sz w:val="18"/>
          <w:szCs w:val="18"/>
        </w:rPr>
        <w:t>:</w:t>
      </w:r>
    </w:p>
    <w:tbl>
      <w:tblPr>
        <w:tblW w:w="922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1"/>
        <w:gridCol w:w="6596"/>
      </w:tblGrid>
      <w:tr w:rsidR="00133C3B" w:rsidRPr="00953076" w:rsidTr="000F4B34">
        <w:tc>
          <w:tcPr>
            <w:tcW w:w="2631" w:type="dxa"/>
            <w:shd w:val="clear" w:color="auto" w:fill="auto"/>
          </w:tcPr>
          <w:p w:rsidR="00133C3B" w:rsidRPr="00133C3B" w:rsidRDefault="00133C3B" w:rsidP="00125E1D">
            <w:pPr>
              <w:pStyle w:val="Zawartotabeli"/>
              <w:jc w:val="right"/>
              <w:rPr>
                <w:rFonts w:ascii="Verdana" w:hAnsi="Verdana" w:cs="Palatino Linotype"/>
                <w:bCs/>
                <w:sz w:val="18"/>
                <w:szCs w:val="18"/>
              </w:rPr>
            </w:pPr>
            <w:r w:rsidRPr="00133C3B">
              <w:rPr>
                <w:rFonts w:ascii="Verdana" w:hAnsi="Verdana" w:cs="Palatino Linotype"/>
                <w:bCs/>
                <w:sz w:val="18"/>
                <w:szCs w:val="18"/>
              </w:rPr>
              <w:t>Pulpit sterowniczy</w:t>
            </w:r>
          </w:p>
          <w:p w:rsidR="00133C3B" w:rsidRPr="00133C3B" w:rsidRDefault="00133C3B" w:rsidP="00125E1D">
            <w:pPr>
              <w:pStyle w:val="Zawartotabeli"/>
              <w:jc w:val="right"/>
              <w:rPr>
                <w:rFonts w:ascii="Verdana" w:hAnsi="Verdana" w:cs="Palatino Linotype"/>
                <w:bCs/>
                <w:sz w:val="18"/>
                <w:szCs w:val="18"/>
              </w:rPr>
            </w:pPr>
            <w:r w:rsidRPr="00133C3B">
              <w:rPr>
                <w:rFonts w:ascii="Verdana" w:hAnsi="Verdana" w:cs="Palatino Linotype"/>
                <w:bCs/>
                <w:sz w:val="18"/>
                <w:szCs w:val="18"/>
              </w:rPr>
              <w:t>Moduł sterowania frezarką</w:t>
            </w:r>
          </w:p>
          <w:p w:rsidR="00133C3B" w:rsidRPr="00953076" w:rsidRDefault="00133C3B" w:rsidP="00125E1D">
            <w:pPr>
              <w:pStyle w:val="Zawartotabeli"/>
              <w:jc w:val="right"/>
              <w:rPr>
                <w:rFonts w:ascii="Verdana" w:hAnsi="Verdana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6596" w:type="dxa"/>
            <w:shd w:val="clear" w:color="auto" w:fill="auto"/>
          </w:tcPr>
          <w:p w:rsidR="00133C3B" w:rsidRPr="00953076" w:rsidRDefault="00133C3B" w:rsidP="00125E1D">
            <w:pPr>
              <w:pStyle w:val="Zawartotabeli"/>
              <w:rPr>
                <w:rFonts w:ascii="Verdana" w:hAnsi="Verdana" w:cs="Palatino Linotype"/>
                <w:color w:val="000000"/>
                <w:sz w:val="18"/>
                <w:szCs w:val="18"/>
              </w:rPr>
            </w:pPr>
            <w:r w:rsidRPr="00953076">
              <w:rPr>
                <w:rFonts w:ascii="Verdana" w:hAnsi="Verdana" w:cs="Palatino Linotype"/>
                <w:sz w:val="18"/>
                <w:szCs w:val="18"/>
              </w:rPr>
              <w:t xml:space="preserve">1.Program umożliwiający podgląd </w:t>
            </w:r>
            <w:proofErr w:type="spellStart"/>
            <w:r w:rsidRPr="00953076">
              <w:rPr>
                <w:rFonts w:ascii="Verdana" w:hAnsi="Verdana" w:cs="Palatino Linotype"/>
                <w:sz w:val="18"/>
                <w:szCs w:val="18"/>
              </w:rPr>
              <w:t>scieżek</w:t>
            </w:r>
            <w:proofErr w:type="spellEnd"/>
            <w:r w:rsidRPr="00953076">
              <w:rPr>
                <w:rFonts w:ascii="Verdana" w:hAnsi="Verdana" w:cs="Palatino Linotype"/>
                <w:sz w:val="18"/>
                <w:szCs w:val="18"/>
              </w:rPr>
              <w:t xml:space="preserve"> G-</w:t>
            </w:r>
            <w:proofErr w:type="spellStart"/>
            <w:r w:rsidRPr="00953076">
              <w:rPr>
                <w:rFonts w:ascii="Verdana" w:hAnsi="Verdana" w:cs="Palatino Linotype"/>
                <w:sz w:val="18"/>
                <w:szCs w:val="18"/>
              </w:rPr>
              <w:t>codów</w:t>
            </w:r>
            <w:proofErr w:type="spellEnd"/>
            <w:r w:rsidRPr="00953076">
              <w:rPr>
                <w:rFonts w:ascii="Verdana" w:hAnsi="Verdana" w:cs="Palatino Linotype"/>
                <w:sz w:val="18"/>
                <w:szCs w:val="18"/>
              </w:rPr>
              <w:t xml:space="preserve"> w trójwymiarowej wizualizacji, rozpoczęcie pracy w dowolnej </w:t>
            </w:r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>części g-</w:t>
            </w:r>
            <w:proofErr w:type="spellStart"/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>code</w:t>
            </w:r>
            <w:proofErr w:type="spellEnd"/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 xml:space="preserve"> podczas zaniku zasilania.</w:t>
            </w:r>
          </w:p>
          <w:p w:rsidR="00133C3B" w:rsidRPr="00953076" w:rsidRDefault="00133C3B" w:rsidP="00125E1D">
            <w:pPr>
              <w:pStyle w:val="Zawartotabeli"/>
              <w:rPr>
                <w:rFonts w:ascii="Verdana" w:hAnsi="Verdana" w:cs="Palatino Linotype"/>
                <w:color w:val="000000"/>
                <w:sz w:val="18"/>
                <w:szCs w:val="18"/>
              </w:rPr>
            </w:pPr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 xml:space="preserve">2.Sprzętowy </w:t>
            </w:r>
            <w:proofErr w:type="spellStart"/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>interoplator</w:t>
            </w:r>
            <w:proofErr w:type="spellEnd"/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 xml:space="preserve">       HSM.</w:t>
            </w:r>
          </w:p>
          <w:p w:rsidR="00133C3B" w:rsidRPr="00953076" w:rsidRDefault="00133C3B" w:rsidP="00125E1D">
            <w:pPr>
              <w:pStyle w:val="Zawartotabeli"/>
              <w:rPr>
                <w:rFonts w:ascii="Verdana" w:hAnsi="Verdana" w:cs="Palatino Linotype"/>
                <w:color w:val="000000"/>
                <w:sz w:val="18"/>
                <w:szCs w:val="18"/>
              </w:rPr>
            </w:pPr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>3.Częstotliwość regulatorów pozycji 20 kHz.</w:t>
            </w:r>
          </w:p>
          <w:p w:rsidR="00133C3B" w:rsidRPr="00953076" w:rsidRDefault="00133C3B" w:rsidP="00125E1D">
            <w:pPr>
              <w:pStyle w:val="Cytat"/>
              <w:spacing w:after="0"/>
              <w:ind w:left="0" w:right="0"/>
              <w:rPr>
                <w:rFonts w:ascii="Verdana" w:hAnsi="Verdana" w:cs="Palatino Linotype"/>
                <w:color w:val="000000"/>
                <w:sz w:val="18"/>
                <w:szCs w:val="18"/>
              </w:rPr>
            </w:pPr>
            <w:r w:rsidRPr="00953076">
              <w:rPr>
                <w:rFonts w:ascii="Verdana" w:hAnsi="Verdana" w:cs="Palatino Linotype"/>
                <w:color w:val="000000"/>
                <w:sz w:val="18"/>
                <w:szCs w:val="18"/>
              </w:rPr>
              <w:t>4.Komunikacja z serwonapędami za pomocą Ethernetu RTE.</w:t>
            </w:r>
          </w:p>
          <w:p w:rsidR="00133C3B" w:rsidRPr="00133C3B" w:rsidRDefault="00133C3B" w:rsidP="00125E1D">
            <w:pPr>
              <w:pStyle w:val="Cytat"/>
              <w:spacing w:after="0"/>
              <w:ind w:left="0" w:righ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C3B">
              <w:rPr>
                <w:rFonts w:ascii="Verdana" w:hAnsi="Verdana" w:cs="Palatino Linotype"/>
                <w:b/>
                <w:color w:val="000000"/>
                <w:sz w:val="18"/>
                <w:szCs w:val="18"/>
                <w:u w:val="single"/>
              </w:rPr>
              <w:t>5. System z wbudowanym modułem sterowania 3D</w:t>
            </w:r>
          </w:p>
        </w:tc>
      </w:tr>
    </w:tbl>
    <w:p w:rsidR="00133C3B" w:rsidRPr="00550594" w:rsidRDefault="00133C3B" w:rsidP="00990BEA">
      <w:pPr>
        <w:spacing w:after="120"/>
        <w:jc w:val="both"/>
        <w:rPr>
          <w:rFonts w:ascii="Verdana" w:hAnsi="Verdana"/>
          <w:sz w:val="18"/>
          <w:szCs w:val="18"/>
        </w:rPr>
      </w:pPr>
    </w:p>
    <w:p w:rsidR="00133C3B" w:rsidRPr="00133C3B" w:rsidRDefault="00133C3B" w:rsidP="00133C3B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33C3B">
        <w:rPr>
          <w:rFonts w:ascii="Verdana" w:hAnsi="Verdana"/>
          <w:sz w:val="18"/>
          <w:szCs w:val="18"/>
        </w:rPr>
        <w:t>Zmianie ulega również formularz ofertowy w powyższym zakresie. Aktualny Formularz ofertowy stanowi załącznik do tego pisma.</w:t>
      </w:r>
    </w:p>
    <w:p w:rsidR="001D7FC1" w:rsidRPr="00133C3B" w:rsidRDefault="00133C3B" w:rsidP="00133C3B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133C3B">
        <w:rPr>
          <w:rFonts w:ascii="Verdana" w:hAnsi="Verdana"/>
          <w:sz w:val="18"/>
          <w:szCs w:val="18"/>
        </w:rPr>
        <w:t xml:space="preserve"> </w:t>
      </w:r>
      <w:r w:rsidR="00F97A48" w:rsidRPr="00133C3B">
        <w:rPr>
          <w:rFonts w:ascii="Verdana" w:hAnsi="Verdana"/>
          <w:sz w:val="18"/>
          <w:szCs w:val="18"/>
        </w:rPr>
        <w:t>Zamawiający informuje, że</w:t>
      </w:r>
      <w:r>
        <w:rPr>
          <w:rFonts w:ascii="Verdana" w:hAnsi="Verdana"/>
          <w:sz w:val="18"/>
          <w:szCs w:val="18"/>
        </w:rPr>
        <w:t xml:space="preserve"> nie</w:t>
      </w:r>
      <w:r w:rsidR="00A519B7" w:rsidRPr="00133C3B">
        <w:rPr>
          <w:rFonts w:ascii="Verdana" w:hAnsi="Verdana"/>
          <w:sz w:val="18"/>
          <w:szCs w:val="18"/>
        </w:rPr>
        <w:t xml:space="preserve"> ulega zmianie dotychczasowy termin składania ofert w p</w:t>
      </w:r>
      <w:r w:rsidR="00536BBA" w:rsidRPr="00133C3B">
        <w:rPr>
          <w:rFonts w:ascii="Verdana" w:hAnsi="Verdana"/>
          <w:sz w:val="18"/>
          <w:szCs w:val="18"/>
        </w:rPr>
        <w:t>ostępowaniu</w:t>
      </w:r>
      <w:r w:rsidR="00A519B7" w:rsidRPr="00133C3B">
        <w:rPr>
          <w:rFonts w:ascii="Verdana" w:hAnsi="Verdana"/>
          <w:sz w:val="18"/>
          <w:szCs w:val="18"/>
        </w:rPr>
        <w:t>.</w:t>
      </w:r>
      <w:r w:rsidR="001D7FC1" w:rsidRPr="00133C3B">
        <w:rPr>
          <w:rFonts w:ascii="Verdana" w:hAnsi="Verdana"/>
          <w:sz w:val="18"/>
          <w:szCs w:val="18"/>
        </w:rPr>
        <w:t xml:space="preserve"> </w:t>
      </w:r>
    </w:p>
    <w:p w:rsidR="00CC0E22" w:rsidRPr="00D40625" w:rsidRDefault="00CC0E22" w:rsidP="00990BEA">
      <w:pPr>
        <w:tabs>
          <w:tab w:val="left" w:pos="284"/>
        </w:tabs>
        <w:spacing w:after="120"/>
        <w:jc w:val="both"/>
        <w:rPr>
          <w:rFonts w:ascii="Verdana" w:hAnsi="Verdana"/>
          <w:sz w:val="18"/>
          <w:szCs w:val="18"/>
        </w:rPr>
      </w:pPr>
    </w:p>
    <w:p w:rsidR="00536BBA" w:rsidRPr="00D40625" w:rsidRDefault="001D7FC1" w:rsidP="00990BEA">
      <w:pPr>
        <w:tabs>
          <w:tab w:val="left" w:pos="284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Niniejsza</w:t>
      </w:r>
      <w:r w:rsidR="001045DA" w:rsidRPr="00D4062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modyfikacja</w:t>
      </w:r>
      <w:r w:rsidR="001045DA" w:rsidRPr="00D40625">
        <w:rPr>
          <w:rFonts w:ascii="Verdana" w:hAnsi="Verdana"/>
          <w:sz w:val="18"/>
          <w:szCs w:val="18"/>
        </w:rPr>
        <w:t xml:space="preserve"> stają</w:t>
      </w:r>
      <w:bookmarkStart w:id="0" w:name="_GoBack"/>
      <w:bookmarkEnd w:id="0"/>
      <w:r w:rsidR="001045DA" w:rsidRPr="00D40625">
        <w:rPr>
          <w:rFonts w:ascii="Verdana" w:hAnsi="Verdana"/>
          <w:sz w:val="18"/>
          <w:szCs w:val="18"/>
        </w:rPr>
        <w:t xml:space="preserve"> się integralną częścią Specyfikacji Istotnych Warunków Zamówienia.</w:t>
      </w:r>
    </w:p>
    <w:p w:rsidR="00B84859" w:rsidRDefault="00B84859" w:rsidP="00990BEA">
      <w:pPr>
        <w:tabs>
          <w:tab w:val="left" w:pos="284"/>
        </w:tabs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302556" w:rsidRPr="00D40625" w:rsidRDefault="00507039" w:rsidP="00990BEA">
      <w:pPr>
        <w:tabs>
          <w:tab w:val="left" w:pos="284"/>
        </w:tabs>
        <w:spacing w:after="120"/>
        <w:jc w:val="both"/>
        <w:rPr>
          <w:rFonts w:ascii="Verdana" w:hAnsi="Verdana"/>
          <w:b/>
          <w:sz w:val="18"/>
          <w:szCs w:val="18"/>
        </w:rPr>
      </w:pPr>
      <w:r w:rsidRPr="00D40625">
        <w:rPr>
          <w:rFonts w:ascii="Verdana" w:hAnsi="Verdana"/>
          <w:b/>
          <w:sz w:val="18"/>
          <w:szCs w:val="18"/>
        </w:rPr>
        <w:t>Zamawiający prosi o potwierdzenie otrzymania niniejszej wiadomości.</w:t>
      </w:r>
    </w:p>
    <w:p w:rsidR="00612AC9" w:rsidRDefault="00612AC9" w:rsidP="00990BEA">
      <w:pPr>
        <w:spacing w:after="60"/>
        <w:ind w:left="6521"/>
        <w:jc w:val="center"/>
        <w:rPr>
          <w:rFonts w:ascii="Verdana" w:hAnsi="Verdana"/>
          <w:sz w:val="18"/>
          <w:szCs w:val="18"/>
        </w:rPr>
      </w:pPr>
    </w:p>
    <w:p w:rsidR="00133C3B" w:rsidRDefault="00133C3B" w:rsidP="00990BEA">
      <w:pPr>
        <w:spacing w:after="60"/>
        <w:ind w:left="6521"/>
        <w:jc w:val="center"/>
        <w:rPr>
          <w:rFonts w:ascii="Verdana" w:hAnsi="Verdana"/>
          <w:sz w:val="18"/>
          <w:szCs w:val="18"/>
        </w:rPr>
      </w:pPr>
    </w:p>
    <w:p w:rsidR="00133C3B" w:rsidRDefault="00133C3B" w:rsidP="00990BEA">
      <w:pPr>
        <w:spacing w:after="60"/>
        <w:ind w:left="6521"/>
        <w:jc w:val="center"/>
        <w:rPr>
          <w:rFonts w:ascii="Verdana" w:hAnsi="Verdana"/>
          <w:sz w:val="18"/>
          <w:szCs w:val="18"/>
        </w:rPr>
      </w:pPr>
    </w:p>
    <w:p w:rsidR="00133C3B" w:rsidRDefault="00133C3B" w:rsidP="00990BEA">
      <w:pPr>
        <w:spacing w:after="60"/>
        <w:ind w:left="6521"/>
        <w:jc w:val="center"/>
        <w:rPr>
          <w:rFonts w:ascii="Verdana" w:hAnsi="Verdana"/>
          <w:sz w:val="18"/>
          <w:szCs w:val="18"/>
        </w:rPr>
      </w:pPr>
    </w:p>
    <w:p w:rsidR="003E4A62" w:rsidRPr="00D40625" w:rsidRDefault="003E4A62" w:rsidP="00D40625">
      <w:pPr>
        <w:spacing w:after="60" w:line="240" w:lineRule="auto"/>
        <w:ind w:left="6521"/>
        <w:jc w:val="center"/>
        <w:rPr>
          <w:rFonts w:ascii="Verdana" w:hAnsi="Verdana"/>
          <w:sz w:val="18"/>
          <w:szCs w:val="18"/>
        </w:rPr>
      </w:pPr>
    </w:p>
    <w:p w:rsidR="007655A3" w:rsidRPr="003E4A62" w:rsidRDefault="00CC0E22" w:rsidP="00133C3B">
      <w:pPr>
        <w:spacing w:after="60" w:line="240" w:lineRule="auto"/>
        <w:ind w:left="5670"/>
        <w:jc w:val="center"/>
        <w:rPr>
          <w:rFonts w:ascii="Verdana" w:hAnsi="Verdana"/>
          <w:sz w:val="18"/>
          <w:szCs w:val="18"/>
        </w:rPr>
      </w:pPr>
      <w:r w:rsidRPr="00D40625">
        <w:rPr>
          <w:rFonts w:ascii="Verdana" w:hAnsi="Verdana"/>
          <w:sz w:val="18"/>
          <w:szCs w:val="18"/>
        </w:rPr>
        <w:t>___________</w:t>
      </w:r>
      <w:r w:rsidR="00D40625">
        <w:rPr>
          <w:rFonts w:ascii="Verdana" w:hAnsi="Verdana"/>
          <w:sz w:val="18"/>
          <w:szCs w:val="18"/>
        </w:rPr>
        <w:t>__</w:t>
      </w:r>
      <w:r w:rsidRPr="00D40625">
        <w:rPr>
          <w:rFonts w:ascii="Verdana" w:hAnsi="Verdana"/>
          <w:sz w:val="18"/>
          <w:szCs w:val="18"/>
        </w:rPr>
        <w:t>_____</w:t>
      </w:r>
      <w:r w:rsidR="00D40625">
        <w:rPr>
          <w:rFonts w:ascii="Verdana" w:hAnsi="Verdana"/>
          <w:sz w:val="18"/>
          <w:szCs w:val="18"/>
        </w:rPr>
        <w:t>__</w:t>
      </w:r>
      <w:r w:rsidRPr="00D40625">
        <w:rPr>
          <w:rFonts w:ascii="Verdana" w:hAnsi="Verdana"/>
          <w:sz w:val="18"/>
          <w:szCs w:val="18"/>
        </w:rPr>
        <w:t>_________</w:t>
      </w:r>
    </w:p>
    <w:sectPr w:rsidR="007655A3" w:rsidRPr="003E4A62" w:rsidSect="009C17A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47" w:rsidRDefault="00541447" w:rsidP="00302556">
      <w:pPr>
        <w:spacing w:after="0" w:line="240" w:lineRule="auto"/>
      </w:pPr>
      <w:r>
        <w:separator/>
      </w:r>
    </w:p>
  </w:endnote>
  <w:endnote w:type="continuationSeparator" w:id="0">
    <w:p w:rsidR="00541447" w:rsidRDefault="00541447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8B" w:rsidRDefault="00E9308B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47" w:rsidRDefault="00541447" w:rsidP="00302556">
      <w:pPr>
        <w:spacing w:after="0" w:line="240" w:lineRule="auto"/>
      </w:pPr>
      <w:r>
        <w:separator/>
      </w:r>
    </w:p>
  </w:footnote>
  <w:footnote w:type="continuationSeparator" w:id="0">
    <w:p w:rsidR="00541447" w:rsidRDefault="00541447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8B" w:rsidRDefault="00E9308B" w:rsidP="00302556">
    <w:pPr>
      <w:pStyle w:val="Nagwek"/>
      <w:ind w:left="-1417"/>
    </w:pPr>
  </w:p>
  <w:p w:rsidR="00663E58" w:rsidRDefault="00663E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8B" w:rsidRDefault="00E9308B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CF87AFD"/>
    <w:multiLevelType w:val="hybridMultilevel"/>
    <w:tmpl w:val="3B1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B480A"/>
    <w:multiLevelType w:val="hybridMultilevel"/>
    <w:tmpl w:val="FCFCDA70"/>
    <w:lvl w:ilvl="0" w:tplc="92A08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DA1"/>
    <w:multiLevelType w:val="hybridMultilevel"/>
    <w:tmpl w:val="3FFC02A6"/>
    <w:lvl w:ilvl="0" w:tplc="282EF29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5A3"/>
    <w:multiLevelType w:val="hybridMultilevel"/>
    <w:tmpl w:val="64D264EE"/>
    <w:lvl w:ilvl="0" w:tplc="DB167D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352A6"/>
    <w:multiLevelType w:val="hybridMultilevel"/>
    <w:tmpl w:val="84BED3AE"/>
    <w:lvl w:ilvl="0" w:tplc="9D1A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3E86"/>
    <w:multiLevelType w:val="hybridMultilevel"/>
    <w:tmpl w:val="50BA425E"/>
    <w:lvl w:ilvl="0" w:tplc="2E7841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C14273"/>
    <w:multiLevelType w:val="hybridMultilevel"/>
    <w:tmpl w:val="358E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3DBC"/>
    <w:multiLevelType w:val="hybridMultilevel"/>
    <w:tmpl w:val="B2224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63BA9"/>
    <w:multiLevelType w:val="hybridMultilevel"/>
    <w:tmpl w:val="1EA89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B16C2"/>
    <w:multiLevelType w:val="hybridMultilevel"/>
    <w:tmpl w:val="847E513A"/>
    <w:lvl w:ilvl="0" w:tplc="366C2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6C1985"/>
    <w:multiLevelType w:val="hybridMultilevel"/>
    <w:tmpl w:val="79785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A1E26"/>
    <w:multiLevelType w:val="hybridMultilevel"/>
    <w:tmpl w:val="490E33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2E6B"/>
    <w:multiLevelType w:val="hybridMultilevel"/>
    <w:tmpl w:val="DA6C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E684F"/>
    <w:multiLevelType w:val="hybridMultilevel"/>
    <w:tmpl w:val="0B1EC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405"/>
    <w:multiLevelType w:val="hybridMultilevel"/>
    <w:tmpl w:val="7196F820"/>
    <w:lvl w:ilvl="0" w:tplc="E3001C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D361ED"/>
    <w:multiLevelType w:val="hybridMultilevel"/>
    <w:tmpl w:val="CF28D2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A73A8"/>
    <w:multiLevelType w:val="hybridMultilevel"/>
    <w:tmpl w:val="AF2E0600"/>
    <w:lvl w:ilvl="0" w:tplc="EE90B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2283B"/>
    <w:multiLevelType w:val="hybridMultilevel"/>
    <w:tmpl w:val="97F41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420"/>
    <w:multiLevelType w:val="hybridMultilevel"/>
    <w:tmpl w:val="F6165CFA"/>
    <w:lvl w:ilvl="0" w:tplc="EE90B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4130E"/>
    <w:multiLevelType w:val="hybridMultilevel"/>
    <w:tmpl w:val="4DF4F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57439"/>
    <w:multiLevelType w:val="hybridMultilevel"/>
    <w:tmpl w:val="B1360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B7B0F"/>
    <w:multiLevelType w:val="hybridMultilevel"/>
    <w:tmpl w:val="359CE990"/>
    <w:lvl w:ilvl="0" w:tplc="7D24464C">
      <w:start w:val="1"/>
      <w:numFmt w:val="lowerLetter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F14BD"/>
    <w:multiLevelType w:val="hybridMultilevel"/>
    <w:tmpl w:val="61D23896"/>
    <w:lvl w:ilvl="0" w:tplc="7C9AB8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69E6C98"/>
    <w:multiLevelType w:val="hybridMultilevel"/>
    <w:tmpl w:val="8CC0403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7A902CC8"/>
    <w:multiLevelType w:val="hybridMultilevel"/>
    <w:tmpl w:val="22E8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17"/>
  </w:num>
  <w:num w:numId="5">
    <w:abstractNumId w:val="21"/>
  </w:num>
  <w:num w:numId="6">
    <w:abstractNumId w:val="23"/>
  </w:num>
  <w:num w:numId="7">
    <w:abstractNumId w:val="16"/>
  </w:num>
  <w:num w:numId="8">
    <w:abstractNumId w:val="24"/>
  </w:num>
  <w:num w:numId="9">
    <w:abstractNumId w:val="26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8"/>
  </w:num>
  <w:num w:numId="16">
    <w:abstractNumId w:val="22"/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8"/>
  </w:num>
  <w:num w:numId="22">
    <w:abstractNumId w:val="15"/>
  </w:num>
  <w:num w:numId="23">
    <w:abstractNumId w:val="6"/>
  </w:num>
  <w:num w:numId="24">
    <w:abstractNumId w:val="7"/>
  </w:num>
  <w:num w:numId="25">
    <w:abstractNumId w:val="27"/>
  </w:num>
  <w:num w:numId="26">
    <w:abstractNumId w:val="11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7CE9"/>
    <w:rsid w:val="0002240D"/>
    <w:rsid w:val="00047561"/>
    <w:rsid w:val="0006117B"/>
    <w:rsid w:val="000642F9"/>
    <w:rsid w:val="00083217"/>
    <w:rsid w:val="00090BB0"/>
    <w:rsid w:val="000A0867"/>
    <w:rsid w:val="000A53CD"/>
    <w:rsid w:val="000C1D0E"/>
    <w:rsid w:val="000E26FE"/>
    <w:rsid w:val="000E2792"/>
    <w:rsid w:val="000E59D4"/>
    <w:rsid w:val="000F009D"/>
    <w:rsid w:val="000F4B34"/>
    <w:rsid w:val="001045DA"/>
    <w:rsid w:val="00110C95"/>
    <w:rsid w:val="00122033"/>
    <w:rsid w:val="00133C3B"/>
    <w:rsid w:val="00151B0B"/>
    <w:rsid w:val="00152032"/>
    <w:rsid w:val="00160629"/>
    <w:rsid w:val="001726E7"/>
    <w:rsid w:val="001813E4"/>
    <w:rsid w:val="0018435A"/>
    <w:rsid w:val="001938B2"/>
    <w:rsid w:val="00195975"/>
    <w:rsid w:val="00195FAD"/>
    <w:rsid w:val="001A01A1"/>
    <w:rsid w:val="001A3565"/>
    <w:rsid w:val="001B02E7"/>
    <w:rsid w:val="001B0972"/>
    <w:rsid w:val="001B3341"/>
    <w:rsid w:val="001C16E1"/>
    <w:rsid w:val="001D0626"/>
    <w:rsid w:val="001D7FC1"/>
    <w:rsid w:val="001E3779"/>
    <w:rsid w:val="001E4C87"/>
    <w:rsid w:val="001F212E"/>
    <w:rsid w:val="001F69BD"/>
    <w:rsid w:val="00212385"/>
    <w:rsid w:val="002200C9"/>
    <w:rsid w:val="0023027C"/>
    <w:rsid w:val="0024552B"/>
    <w:rsid w:val="00254009"/>
    <w:rsid w:val="002753AF"/>
    <w:rsid w:val="00275E32"/>
    <w:rsid w:val="002937F2"/>
    <w:rsid w:val="002A1028"/>
    <w:rsid w:val="002B4FCB"/>
    <w:rsid w:val="002C4690"/>
    <w:rsid w:val="002C504B"/>
    <w:rsid w:val="002D208D"/>
    <w:rsid w:val="002D5C99"/>
    <w:rsid w:val="002E1707"/>
    <w:rsid w:val="002F2CA0"/>
    <w:rsid w:val="002F58FE"/>
    <w:rsid w:val="00300B22"/>
    <w:rsid w:val="00302556"/>
    <w:rsid w:val="00325FB6"/>
    <w:rsid w:val="0033184A"/>
    <w:rsid w:val="00331AE6"/>
    <w:rsid w:val="00342847"/>
    <w:rsid w:val="0035191D"/>
    <w:rsid w:val="00364203"/>
    <w:rsid w:val="00383CF6"/>
    <w:rsid w:val="00392A2C"/>
    <w:rsid w:val="0039531F"/>
    <w:rsid w:val="003A5141"/>
    <w:rsid w:val="003B14F1"/>
    <w:rsid w:val="003C593F"/>
    <w:rsid w:val="003E4A62"/>
    <w:rsid w:val="003F0DFB"/>
    <w:rsid w:val="004065E0"/>
    <w:rsid w:val="00413457"/>
    <w:rsid w:val="004227A2"/>
    <w:rsid w:val="00426E20"/>
    <w:rsid w:val="00430FA7"/>
    <w:rsid w:val="0044663D"/>
    <w:rsid w:val="004529C1"/>
    <w:rsid w:val="00470E24"/>
    <w:rsid w:val="00480A79"/>
    <w:rsid w:val="0048413D"/>
    <w:rsid w:val="004A5271"/>
    <w:rsid w:val="004B7DAA"/>
    <w:rsid w:val="004C05F0"/>
    <w:rsid w:val="004C7847"/>
    <w:rsid w:val="004D4440"/>
    <w:rsid w:val="004E255C"/>
    <w:rsid w:val="004E6D3B"/>
    <w:rsid w:val="004F1981"/>
    <w:rsid w:val="004F2A76"/>
    <w:rsid w:val="00507039"/>
    <w:rsid w:val="0051315A"/>
    <w:rsid w:val="005177E4"/>
    <w:rsid w:val="00530CD2"/>
    <w:rsid w:val="00536BBA"/>
    <w:rsid w:val="00536D4B"/>
    <w:rsid w:val="00541447"/>
    <w:rsid w:val="00543579"/>
    <w:rsid w:val="00550594"/>
    <w:rsid w:val="00564260"/>
    <w:rsid w:val="00570175"/>
    <w:rsid w:val="00572F78"/>
    <w:rsid w:val="00575C92"/>
    <w:rsid w:val="005A1F17"/>
    <w:rsid w:val="005B12C2"/>
    <w:rsid w:val="005C3301"/>
    <w:rsid w:val="005D0DA4"/>
    <w:rsid w:val="005E294C"/>
    <w:rsid w:val="00605086"/>
    <w:rsid w:val="00607D9C"/>
    <w:rsid w:val="00612AC9"/>
    <w:rsid w:val="00615872"/>
    <w:rsid w:val="00617C36"/>
    <w:rsid w:val="00624521"/>
    <w:rsid w:val="00632A04"/>
    <w:rsid w:val="00634AA9"/>
    <w:rsid w:val="00634B8F"/>
    <w:rsid w:val="006425A6"/>
    <w:rsid w:val="00652CB6"/>
    <w:rsid w:val="006550C7"/>
    <w:rsid w:val="006610D9"/>
    <w:rsid w:val="00662064"/>
    <w:rsid w:val="00663E58"/>
    <w:rsid w:val="0067303F"/>
    <w:rsid w:val="0067549E"/>
    <w:rsid w:val="00696D78"/>
    <w:rsid w:val="006B3BD7"/>
    <w:rsid w:val="006B4502"/>
    <w:rsid w:val="006C38B3"/>
    <w:rsid w:val="006D20B9"/>
    <w:rsid w:val="006F0432"/>
    <w:rsid w:val="007004B7"/>
    <w:rsid w:val="00702448"/>
    <w:rsid w:val="0070402C"/>
    <w:rsid w:val="00741FE8"/>
    <w:rsid w:val="00764FA6"/>
    <w:rsid w:val="00765234"/>
    <w:rsid w:val="007655A3"/>
    <w:rsid w:val="00766502"/>
    <w:rsid w:val="00767680"/>
    <w:rsid w:val="00773B68"/>
    <w:rsid w:val="0079419F"/>
    <w:rsid w:val="00796DE2"/>
    <w:rsid w:val="007A21F9"/>
    <w:rsid w:val="007B0BAA"/>
    <w:rsid w:val="007B1B51"/>
    <w:rsid w:val="007C7A1D"/>
    <w:rsid w:val="007D12EC"/>
    <w:rsid w:val="007E0FF8"/>
    <w:rsid w:val="007E342F"/>
    <w:rsid w:val="007F35C5"/>
    <w:rsid w:val="007F5BD3"/>
    <w:rsid w:val="007F750B"/>
    <w:rsid w:val="007F7DC7"/>
    <w:rsid w:val="008013A4"/>
    <w:rsid w:val="00814127"/>
    <w:rsid w:val="00823283"/>
    <w:rsid w:val="008237C0"/>
    <w:rsid w:val="00833F52"/>
    <w:rsid w:val="00843A4C"/>
    <w:rsid w:val="00854C21"/>
    <w:rsid w:val="0086716F"/>
    <w:rsid w:val="00872E8E"/>
    <w:rsid w:val="008743D1"/>
    <w:rsid w:val="00890D0C"/>
    <w:rsid w:val="008A1DF2"/>
    <w:rsid w:val="008A1E2C"/>
    <w:rsid w:val="008A62FE"/>
    <w:rsid w:val="008B7EAC"/>
    <w:rsid w:val="009041E8"/>
    <w:rsid w:val="00911314"/>
    <w:rsid w:val="00915316"/>
    <w:rsid w:val="00917D05"/>
    <w:rsid w:val="009245FB"/>
    <w:rsid w:val="00944FB3"/>
    <w:rsid w:val="00945628"/>
    <w:rsid w:val="009468B4"/>
    <w:rsid w:val="00953041"/>
    <w:rsid w:val="0096445B"/>
    <w:rsid w:val="0097182F"/>
    <w:rsid w:val="00977726"/>
    <w:rsid w:val="00980C71"/>
    <w:rsid w:val="00990BEA"/>
    <w:rsid w:val="00990E28"/>
    <w:rsid w:val="009A30B1"/>
    <w:rsid w:val="009A7830"/>
    <w:rsid w:val="009C17AF"/>
    <w:rsid w:val="009C6CA1"/>
    <w:rsid w:val="009D0DC1"/>
    <w:rsid w:val="009D194F"/>
    <w:rsid w:val="009E5555"/>
    <w:rsid w:val="00A06856"/>
    <w:rsid w:val="00A271D6"/>
    <w:rsid w:val="00A30710"/>
    <w:rsid w:val="00A42C07"/>
    <w:rsid w:val="00A45ECA"/>
    <w:rsid w:val="00A519B7"/>
    <w:rsid w:val="00A51BB2"/>
    <w:rsid w:val="00A57D22"/>
    <w:rsid w:val="00A76135"/>
    <w:rsid w:val="00A8251B"/>
    <w:rsid w:val="00A8515C"/>
    <w:rsid w:val="00A90FCD"/>
    <w:rsid w:val="00AA039C"/>
    <w:rsid w:val="00AA75DB"/>
    <w:rsid w:val="00AB4E66"/>
    <w:rsid w:val="00AB643E"/>
    <w:rsid w:val="00AC1705"/>
    <w:rsid w:val="00AC351E"/>
    <w:rsid w:val="00AD454B"/>
    <w:rsid w:val="00AE7ABD"/>
    <w:rsid w:val="00AF475E"/>
    <w:rsid w:val="00B0339C"/>
    <w:rsid w:val="00B0796D"/>
    <w:rsid w:val="00B105E4"/>
    <w:rsid w:val="00B2194A"/>
    <w:rsid w:val="00B30ED5"/>
    <w:rsid w:val="00B3465B"/>
    <w:rsid w:val="00B37A03"/>
    <w:rsid w:val="00B54FFB"/>
    <w:rsid w:val="00B823F6"/>
    <w:rsid w:val="00B84859"/>
    <w:rsid w:val="00BA3F2B"/>
    <w:rsid w:val="00BC5506"/>
    <w:rsid w:val="00BC5CDA"/>
    <w:rsid w:val="00BE1B4E"/>
    <w:rsid w:val="00C02628"/>
    <w:rsid w:val="00C0723F"/>
    <w:rsid w:val="00C10B9B"/>
    <w:rsid w:val="00C13222"/>
    <w:rsid w:val="00C15BA5"/>
    <w:rsid w:val="00C250D0"/>
    <w:rsid w:val="00C456B5"/>
    <w:rsid w:val="00C52E3B"/>
    <w:rsid w:val="00C6439F"/>
    <w:rsid w:val="00C66865"/>
    <w:rsid w:val="00C76448"/>
    <w:rsid w:val="00C83E4C"/>
    <w:rsid w:val="00C9332D"/>
    <w:rsid w:val="00C955A4"/>
    <w:rsid w:val="00C957E2"/>
    <w:rsid w:val="00CA2FFD"/>
    <w:rsid w:val="00CC0E22"/>
    <w:rsid w:val="00CC7BE3"/>
    <w:rsid w:val="00CF23E9"/>
    <w:rsid w:val="00CF5730"/>
    <w:rsid w:val="00D119AB"/>
    <w:rsid w:val="00D1447A"/>
    <w:rsid w:val="00D15CEB"/>
    <w:rsid w:val="00D30B61"/>
    <w:rsid w:val="00D40625"/>
    <w:rsid w:val="00D476F5"/>
    <w:rsid w:val="00D65CF9"/>
    <w:rsid w:val="00D67899"/>
    <w:rsid w:val="00DA25AD"/>
    <w:rsid w:val="00DA68DD"/>
    <w:rsid w:val="00DB4DB8"/>
    <w:rsid w:val="00DB5190"/>
    <w:rsid w:val="00DB55C1"/>
    <w:rsid w:val="00DD07DD"/>
    <w:rsid w:val="00DD4FBE"/>
    <w:rsid w:val="00DD6EAF"/>
    <w:rsid w:val="00DE46A5"/>
    <w:rsid w:val="00E00F17"/>
    <w:rsid w:val="00E25299"/>
    <w:rsid w:val="00E254EB"/>
    <w:rsid w:val="00E34143"/>
    <w:rsid w:val="00E40901"/>
    <w:rsid w:val="00E4515D"/>
    <w:rsid w:val="00E52FFE"/>
    <w:rsid w:val="00E56317"/>
    <w:rsid w:val="00E624F3"/>
    <w:rsid w:val="00E74A9B"/>
    <w:rsid w:val="00E9308B"/>
    <w:rsid w:val="00E965CE"/>
    <w:rsid w:val="00EA5018"/>
    <w:rsid w:val="00EB5578"/>
    <w:rsid w:val="00EC05D4"/>
    <w:rsid w:val="00EC19A3"/>
    <w:rsid w:val="00ED7E71"/>
    <w:rsid w:val="00EE7A40"/>
    <w:rsid w:val="00EF3A7F"/>
    <w:rsid w:val="00EF5DE1"/>
    <w:rsid w:val="00F12325"/>
    <w:rsid w:val="00F1285E"/>
    <w:rsid w:val="00F1662E"/>
    <w:rsid w:val="00F2674F"/>
    <w:rsid w:val="00F547AB"/>
    <w:rsid w:val="00F63ACF"/>
    <w:rsid w:val="00F67BCA"/>
    <w:rsid w:val="00F75186"/>
    <w:rsid w:val="00F8581F"/>
    <w:rsid w:val="00F97A48"/>
    <w:rsid w:val="00FA37DC"/>
    <w:rsid w:val="00FA51DF"/>
    <w:rsid w:val="00FA55CD"/>
    <w:rsid w:val="00FC26BB"/>
    <w:rsid w:val="00FD08EB"/>
    <w:rsid w:val="00FD7F16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AFE57"/>
  <w15:docId w15:val="{4599D306-9B6B-41EC-934A-FE634182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03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B84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84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lang w:val="en-US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lang w:val="en-US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rFonts w:ascii="Calibri" w:eastAsia="Calibri" w:hAnsi="Calibri" w:cs="Times New Roman"/>
      <w:lang w:val="en-US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lang w:val="en-US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lang w:val="en-US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070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rFonts w:cs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66502"/>
  </w:style>
  <w:style w:type="table" w:styleId="Tabela-Siatka">
    <w:name w:val="Table Grid"/>
    <w:basedOn w:val="Standardowy"/>
    <w:uiPriority w:val="59"/>
    <w:rsid w:val="0032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3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39C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39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84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84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">
    <w:name w:val="List"/>
    <w:basedOn w:val="Normalny"/>
    <w:uiPriority w:val="99"/>
    <w:unhideWhenUsed/>
    <w:rsid w:val="00B84859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B84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4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848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4859"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84859"/>
    <w:rPr>
      <w:color w:val="0000FF" w:themeColor="hyperlink"/>
      <w:u w:val="single"/>
    </w:rPr>
  </w:style>
  <w:style w:type="paragraph" w:customStyle="1" w:styleId="pkt">
    <w:name w:val="pkt"/>
    <w:basedOn w:val="Normalny"/>
    <w:rsid w:val="00F547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133C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ytat">
    <w:name w:val="Quote"/>
    <w:basedOn w:val="Normalny"/>
    <w:link w:val="CytatZnak"/>
    <w:qFormat/>
    <w:rsid w:val="00133C3B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ytatZnak">
    <w:name w:val="Cytat Znak"/>
    <w:basedOn w:val="Domylnaczcionkaakapitu"/>
    <w:link w:val="Cytat"/>
    <w:rsid w:val="00133C3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AB5A-B550-43B7-8062-957919C0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Izabela Michalska</cp:lastModifiedBy>
  <cp:revision>7</cp:revision>
  <cp:lastPrinted>2012-07-16T04:56:00Z</cp:lastPrinted>
  <dcterms:created xsi:type="dcterms:W3CDTF">2014-11-28T10:30:00Z</dcterms:created>
  <dcterms:modified xsi:type="dcterms:W3CDTF">2017-06-21T10:40:00Z</dcterms:modified>
</cp:coreProperties>
</file>